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940942536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53050A43" w14:textId="35357210" w:rsidR="00FF6F18" w:rsidRPr="00E03F45" w:rsidRDefault="00FF6F18">
          <w:pPr>
            <w:rPr>
              <w:rFonts w:ascii="Arial" w:hAnsi="Arial" w:cs="Arial"/>
            </w:rPr>
          </w:pPr>
          <w:r w:rsidRPr="00E03F45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7A89D7F" wp14:editId="2024FCA2">
                    <wp:simplePos x="0" y="0"/>
                    <wp:positionH relativeFrom="page">
                      <wp:posOffset>318135</wp:posOffset>
                    </wp:positionH>
                    <wp:positionV relativeFrom="page">
                      <wp:posOffset>607695</wp:posOffset>
                    </wp:positionV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20A9240" id="Group 149" o:spid="_x0000_s1026" style="position:absolute;margin-left:25.05pt;margin-top:47.8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4EF8BC1" w14:textId="77777777" w:rsidR="00FF6F18" w:rsidRPr="00E03F45" w:rsidRDefault="00FF6F18">
          <w:pPr>
            <w:rPr>
              <w:rFonts w:ascii="Arial" w:hAnsi="Arial" w:cs="Arial"/>
            </w:rPr>
          </w:pPr>
        </w:p>
        <w:p w14:paraId="4BF2EEF1" w14:textId="77777777" w:rsidR="00FF6F18" w:rsidRPr="00E03F45" w:rsidRDefault="00FF6F18">
          <w:pPr>
            <w:rPr>
              <w:rFonts w:ascii="Arial" w:hAnsi="Arial" w:cs="Arial"/>
            </w:rPr>
          </w:pPr>
        </w:p>
        <w:p w14:paraId="4D3C0FEC" w14:textId="77777777" w:rsidR="00FF6F18" w:rsidRPr="00E03F45" w:rsidRDefault="00FF6F18">
          <w:pPr>
            <w:rPr>
              <w:rFonts w:ascii="Arial" w:hAnsi="Arial" w:cs="Arial"/>
            </w:rPr>
          </w:pPr>
        </w:p>
        <w:p w14:paraId="5258E090" w14:textId="77777777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77DFA209" w14:textId="77777777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05D72F63" w14:textId="74183662" w:rsidR="00FF6F18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5FEB3D2B" w14:textId="5E96864B" w:rsidR="00FF1762" w:rsidRDefault="00FF1762" w:rsidP="00FF1762">
          <w:pPr>
            <w:spacing w:after="0" w:line="240" w:lineRule="auto"/>
            <w:rPr>
              <w:rFonts w:ascii="Arial" w:hAnsi="Arial" w:cs="Arial"/>
            </w:rPr>
          </w:pPr>
        </w:p>
        <w:p w14:paraId="4FAAC5C2" w14:textId="77D330EF" w:rsidR="00FF1762" w:rsidRDefault="00B95729" w:rsidP="00B9572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C40DAD">
            <w:rPr>
              <w:rFonts w:ascii="Arial" w:eastAsia="Arial" w:hAnsi="Arial" w:cs="Arial"/>
              <w:i/>
              <w:noProof/>
            </w:rPr>
            <w:drawing>
              <wp:inline distT="0" distB="0" distL="0" distR="0" wp14:anchorId="7C092B72" wp14:editId="06D4A08A">
                <wp:extent cx="3642360" cy="3657600"/>
                <wp:effectExtent l="0" t="0" r="0" b="0"/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Logo&#10;&#10;Description automatically generated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2360" cy="36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4E422A" w14:textId="77777777" w:rsidR="00FF1762" w:rsidRPr="00E03F45" w:rsidRDefault="00FF1762" w:rsidP="00FF1762">
          <w:pPr>
            <w:spacing w:after="0" w:line="240" w:lineRule="auto"/>
            <w:rPr>
              <w:rFonts w:ascii="Arial" w:hAnsi="Arial" w:cs="Arial"/>
            </w:rPr>
          </w:pPr>
        </w:p>
        <w:p w14:paraId="1037FFEC" w14:textId="77777777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745395E1" w14:textId="77777777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5AB594D8" w14:textId="77777777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51A09D19" w14:textId="19B7BC4C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38BF7EE2" w14:textId="257384B0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5BB60C95" w14:textId="720D9641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0E4A2B8F" w14:textId="4E75CED0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188BCE71" w14:textId="467B8677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0BE24CAA" w14:textId="03A3C98A" w:rsidR="00B95729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3D7753F4" w14:textId="77777777" w:rsidR="00B95729" w:rsidRPr="00E03F45" w:rsidRDefault="00B95729" w:rsidP="00FF1762">
          <w:pPr>
            <w:spacing w:after="0" w:line="240" w:lineRule="auto"/>
            <w:rPr>
              <w:rFonts w:ascii="Arial" w:hAnsi="Arial" w:cs="Arial"/>
            </w:rPr>
          </w:pPr>
        </w:p>
        <w:p w14:paraId="311E83C9" w14:textId="61A28F47" w:rsidR="00FF6F18" w:rsidRPr="00E03F45" w:rsidRDefault="004A7411" w:rsidP="00FF1762">
          <w:pPr>
            <w:spacing w:after="0" w:line="240" w:lineRule="auto"/>
            <w:jc w:val="right"/>
            <w:rPr>
              <w:rFonts w:cstheme="minorHAnsi"/>
              <w:color w:val="4472C4" w:themeColor="accent1"/>
              <w:sz w:val="64"/>
              <w:szCs w:val="64"/>
            </w:rPr>
          </w:pPr>
          <w:r>
            <w:rPr>
              <w:rFonts w:cstheme="minorHAnsi"/>
              <w:color w:val="4472C4" w:themeColor="accent1"/>
              <w:sz w:val="64"/>
              <w:szCs w:val="64"/>
            </w:rPr>
            <w:t>REGULATIONS</w:t>
          </w:r>
        </w:p>
        <w:p w14:paraId="770D1EEF" w14:textId="610902C1" w:rsidR="00FF6F18" w:rsidRPr="00E03F45" w:rsidRDefault="00FF6F18" w:rsidP="00FF1762">
          <w:pPr>
            <w:spacing w:after="0" w:line="240" w:lineRule="auto"/>
            <w:jc w:val="right"/>
            <w:rPr>
              <w:rFonts w:cstheme="minorHAnsi"/>
              <w:color w:val="404040" w:themeColor="text1" w:themeTint="BF"/>
              <w:sz w:val="36"/>
              <w:szCs w:val="36"/>
            </w:rPr>
          </w:pPr>
          <w:r w:rsidRPr="00E03F45">
            <w:rPr>
              <w:rFonts w:cstheme="minorHAnsi"/>
              <w:color w:val="404040" w:themeColor="text1" w:themeTint="BF"/>
              <w:sz w:val="36"/>
              <w:szCs w:val="36"/>
            </w:rPr>
            <w:t>Roselea Football Club</w:t>
          </w:r>
        </w:p>
        <w:p w14:paraId="2C09E1D7" w14:textId="77777777" w:rsidR="00FF6F18" w:rsidRPr="00E03F45" w:rsidRDefault="00FF6F18" w:rsidP="00FF1762">
          <w:pPr>
            <w:spacing w:after="0" w:line="240" w:lineRule="auto"/>
            <w:rPr>
              <w:rFonts w:cstheme="minorHAnsi"/>
            </w:rPr>
          </w:pPr>
        </w:p>
        <w:p w14:paraId="12396C7A" w14:textId="29D3083D" w:rsidR="00FF6F18" w:rsidRPr="00E03F45" w:rsidRDefault="00B95729" w:rsidP="00FF1762">
          <w:pPr>
            <w:pStyle w:val="NoSpacing"/>
            <w:jc w:val="right"/>
            <w:rPr>
              <w:rFonts w:cstheme="minorHAnsi"/>
              <w:color w:val="4472C4" w:themeColor="accent1"/>
              <w:sz w:val="24"/>
              <w:szCs w:val="24"/>
            </w:rPr>
          </w:pPr>
          <w:r>
            <w:rPr>
              <w:rFonts w:cstheme="minorHAnsi"/>
              <w:b/>
              <w:bCs/>
              <w:color w:val="4472C4" w:themeColor="accent1"/>
              <w:sz w:val="28"/>
              <w:szCs w:val="28"/>
            </w:rPr>
            <w:t>As at 17 Sept 2021</w:t>
          </w:r>
        </w:p>
        <w:p w14:paraId="7EDC6200" w14:textId="1E147782" w:rsidR="00FB6FA0" w:rsidRPr="00E03F45" w:rsidRDefault="00FB6FA0" w:rsidP="00FF1762">
          <w:pPr>
            <w:spacing w:after="0" w:line="240" w:lineRule="auto"/>
            <w:rPr>
              <w:rFonts w:cstheme="minorHAnsi"/>
            </w:rPr>
          </w:pPr>
        </w:p>
        <w:p w14:paraId="27C9404E" w14:textId="7B0C7E88" w:rsidR="00FF6F18" w:rsidRPr="00E03F45" w:rsidRDefault="00FF6F18" w:rsidP="00FF1762">
          <w:pPr>
            <w:spacing w:after="0" w:line="240" w:lineRule="auto"/>
            <w:rPr>
              <w:rFonts w:ascii="Arial" w:hAnsi="Arial" w:cs="Arial"/>
            </w:rPr>
          </w:pPr>
        </w:p>
        <w:p w14:paraId="20A9284B" w14:textId="4852ABBF" w:rsidR="000B4890" w:rsidRDefault="000B489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269398AD" w14:textId="77777777" w:rsidR="00E03F45" w:rsidRPr="00E03F45" w:rsidRDefault="00E03F45" w:rsidP="00FF1762">
          <w:pPr>
            <w:spacing w:after="0" w:line="240" w:lineRule="auto"/>
            <w:rPr>
              <w:rFonts w:ascii="Arial" w:hAnsi="Arial" w:cs="Arial"/>
            </w:rPr>
            <w:sectPr w:rsidR="00E03F45" w:rsidRPr="00E03F45" w:rsidSect="00E03F45">
              <w:headerReference w:type="even" r:id="rId15"/>
              <w:headerReference w:type="default" r:id="rId16"/>
              <w:footerReference w:type="default" r:id="rId17"/>
              <w:headerReference w:type="first" r:id="rId18"/>
              <w:type w:val="continuous"/>
              <w:pgSz w:w="11910" w:h="16840"/>
              <w:pgMar w:top="1418" w:right="1418" w:bottom="993" w:left="1338" w:header="720" w:footer="565" w:gutter="0"/>
              <w:cols w:space="720"/>
              <w:noEndnote/>
              <w:titlePg/>
              <w:docGrid w:linePitch="299"/>
            </w:sectPr>
          </w:pPr>
        </w:p>
        <w:p w14:paraId="59E693C5" w14:textId="77777777" w:rsidR="008F107D" w:rsidRDefault="008F107D" w:rsidP="00FF176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8F107D">
            <w:rPr>
              <w:rFonts w:ascii="Arial" w:hAnsi="Arial" w:cs="Arial"/>
              <w:b/>
              <w:bCs/>
            </w:rPr>
            <w:lastRenderedPageBreak/>
            <w:t xml:space="preserve">PREAMBLE </w:t>
          </w:r>
        </w:p>
        <w:p w14:paraId="77967824" w14:textId="77777777" w:rsidR="00297565" w:rsidRPr="00297565" w:rsidRDefault="008F107D" w:rsidP="00297565">
          <w:pPr>
            <w:pStyle w:val="Heading3"/>
            <w:keepNext w:val="0"/>
            <w:keepLines w:val="0"/>
            <w:widowControl w:val="0"/>
            <w:spacing w:before="0" w:line="240" w:lineRule="auto"/>
            <w:rPr>
              <w:rFonts w:ascii="Arial" w:eastAsia="Arial" w:hAnsi="Arial" w:cs="Arial"/>
              <w:color w:val="auto"/>
              <w:sz w:val="20"/>
              <w:szCs w:val="20"/>
              <w:lang w:eastAsia="en-AU"/>
            </w:rPr>
          </w:pPr>
          <w:r w:rsidRPr="00297565">
            <w:rPr>
              <w:rFonts w:ascii="Arial" w:hAnsi="Arial" w:cs="Arial"/>
              <w:color w:val="auto"/>
              <w:sz w:val="20"/>
              <w:szCs w:val="20"/>
            </w:rPr>
            <w:t xml:space="preserve">The follow regulations are created under the authority of Rule </w:t>
          </w:r>
          <w:r w:rsidR="00297565" w:rsidRPr="00297565">
            <w:rPr>
              <w:rFonts w:ascii="Arial" w:eastAsia="Arial" w:hAnsi="Arial" w:cs="Arial"/>
              <w:color w:val="auto"/>
              <w:sz w:val="20"/>
              <w:szCs w:val="20"/>
              <w:lang w:eastAsia="en-AU"/>
            </w:rPr>
            <w:t>27.1</w:t>
          </w:r>
          <w:r w:rsidR="00297565" w:rsidRPr="00297565">
            <w:rPr>
              <w:rFonts w:ascii="Arial" w:eastAsia="Arial" w:hAnsi="Arial" w:cs="Arial"/>
              <w:color w:val="auto"/>
              <w:sz w:val="20"/>
              <w:szCs w:val="20"/>
              <w:lang w:eastAsia="en-AU"/>
            </w:rPr>
            <w:t xml:space="preserve"> of the club constitution which states </w:t>
          </w:r>
        </w:p>
        <w:p w14:paraId="2C6448CD" w14:textId="77777777" w:rsidR="00297565" w:rsidRPr="00297565" w:rsidRDefault="00297565" w:rsidP="00297565">
          <w:pPr>
            <w:pStyle w:val="Heading3"/>
            <w:keepNext w:val="0"/>
            <w:keepLines w:val="0"/>
            <w:widowControl w:val="0"/>
            <w:spacing w:before="0" w:line="240" w:lineRule="auto"/>
            <w:rPr>
              <w:rFonts w:ascii="Arial" w:eastAsia="Arial" w:hAnsi="Arial" w:cs="Arial"/>
              <w:color w:val="000000"/>
              <w:sz w:val="20"/>
              <w:szCs w:val="20"/>
              <w:lang w:eastAsia="en-AU"/>
            </w:rPr>
          </w:pPr>
        </w:p>
        <w:p w14:paraId="28223E38" w14:textId="6309DF4E" w:rsidR="00297565" w:rsidRPr="00297565" w:rsidRDefault="00297565" w:rsidP="00297565">
          <w:pPr>
            <w:pStyle w:val="Heading3"/>
            <w:keepNext w:val="0"/>
            <w:keepLines w:val="0"/>
            <w:widowControl w:val="0"/>
            <w:spacing w:before="0" w:line="240" w:lineRule="auto"/>
            <w:rPr>
              <w:rFonts w:ascii="Arial" w:eastAsia="Arial" w:hAnsi="Arial" w:cs="Arial"/>
              <w:color w:val="000000"/>
              <w:sz w:val="20"/>
              <w:szCs w:val="20"/>
              <w:lang w:eastAsia="en-AU"/>
            </w:rPr>
          </w:pPr>
          <w:r w:rsidRPr="00297565">
            <w:rPr>
              <w:rFonts w:ascii="Arial" w:eastAsia="Arial" w:hAnsi="Arial" w:cs="Arial"/>
              <w:color w:val="000000"/>
              <w:sz w:val="20"/>
              <w:szCs w:val="20"/>
              <w:lang w:eastAsia="en-AU"/>
            </w:rPr>
            <w:t xml:space="preserve">27.1 </w:t>
          </w:r>
          <w:r w:rsidRPr="00297565">
            <w:rPr>
              <w:rFonts w:ascii="Arial" w:eastAsia="Arial" w:hAnsi="Arial" w:cs="Arial"/>
              <w:color w:val="000000"/>
              <w:sz w:val="20"/>
              <w:szCs w:val="20"/>
              <w:lang w:eastAsia="en-AU"/>
            </w:rPr>
            <w:tab/>
            <w:t xml:space="preserve">Board to Formulate Regulations </w:t>
          </w:r>
        </w:p>
        <w:p w14:paraId="44B9A8FC" w14:textId="77777777" w:rsidR="00297565" w:rsidRPr="00297565" w:rsidRDefault="00297565" w:rsidP="00297565">
          <w:pPr>
            <w:widowControl w:val="0"/>
            <w:spacing w:after="0" w:line="240" w:lineRule="auto"/>
            <w:rPr>
              <w:rFonts w:ascii="Arial" w:eastAsia="Calibri" w:hAnsi="Arial" w:cs="Arial"/>
              <w:sz w:val="20"/>
              <w:szCs w:val="20"/>
              <w:lang w:eastAsia="en-AU"/>
            </w:rPr>
          </w:pPr>
        </w:p>
        <w:p w14:paraId="21949FB2" w14:textId="77777777" w:rsidR="00297565" w:rsidRPr="00297565" w:rsidRDefault="00297565" w:rsidP="00297565">
          <w:pPr>
            <w:widowControl w:val="0"/>
            <w:spacing w:after="0" w:line="240" w:lineRule="auto"/>
            <w:ind w:left="720"/>
            <w:rPr>
              <w:rFonts w:ascii="Arial" w:eastAsia="Arial" w:hAnsi="Arial" w:cs="Arial"/>
              <w:sz w:val="20"/>
              <w:szCs w:val="20"/>
              <w:lang w:eastAsia="en-AU"/>
            </w:rPr>
          </w:pPr>
          <w:r w:rsidRPr="00297565">
            <w:rPr>
              <w:rFonts w:ascii="Arial" w:eastAsia="Arial" w:hAnsi="Arial" w:cs="Arial"/>
              <w:sz w:val="20"/>
              <w:szCs w:val="20"/>
              <w:lang w:eastAsia="en-AU"/>
            </w:rPr>
            <w:t xml:space="preserve">The Board may formulate, issue, adopt, </w:t>
          </w:r>
          <w:proofErr w:type="gramStart"/>
          <w:r w:rsidRPr="00297565">
            <w:rPr>
              <w:rFonts w:ascii="Arial" w:eastAsia="Arial" w:hAnsi="Arial" w:cs="Arial"/>
              <w:sz w:val="20"/>
              <w:szCs w:val="20"/>
              <w:lang w:eastAsia="en-AU"/>
            </w:rPr>
            <w:t>interpret</w:t>
          </w:r>
          <w:proofErr w:type="gramEnd"/>
          <w:r w:rsidRPr="00297565">
            <w:rPr>
              <w:rFonts w:ascii="Arial" w:eastAsia="Arial" w:hAnsi="Arial" w:cs="Arial"/>
              <w:sz w:val="20"/>
              <w:szCs w:val="20"/>
              <w:lang w:eastAsia="en-AU"/>
            </w:rPr>
            <w:t xml:space="preserve"> and amend such Regulations for the proper advancement, management and administration of the Club and for the advancement of the Objects as it thinks necessary or desirable. </w:t>
          </w:r>
        </w:p>
        <w:p w14:paraId="5DBF2277" w14:textId="77777777" w:rsidR="00297565" w:rsidRPr="00297565" w:rsidRDefault="00297565" w:rsidP="00297565">
          <w:pPr>
            <w:widowControl w:val="0"/>
            <w:spacing w:after="0" w:line="240" w:lineRule="auto"/>
            <w:ind w:left="720"/>
            <w:rPr>
              <w:rFonts w:ascii="Arial" w:eastAsia="Arial" w:hAnsi="Arial" w:cs="Arial"/>
              <w:sz w:val="20"/>
              <w:szCs w:val="20"/>
              <w:lang w:eastAsia="en-AU"/>
            </w:rPr>
          </w:pPr>
        </w:p>
        <w:p w14:paraId="089A0EEB" w14:textId="77777777" w:rsidR="00297565" w:rsidRPr="00297565" w:rsidRDefault="00297565" w:rsidP="00297565">
          <w:pPr>
            <w:widowControl w:val="0"/>
            <w:spacing w:after="0" w:line="240" w:lineRule="auto"/>
            <w:ind w:left="720"/>
            <w:rPr>
              <w:rFonts w:ascii="Arial" w:eastAsia="Arial" w:hAnsi="Arial" w:cs="Arial"/>
              <w:sz w:val="20"/>
              <w:szCs w:val="20"/>
              <w:lang w:eastAsia="en-AU"/>
            </w:rPr>
          </w:pPr>
          <w:r w:rsidRPr="00297565">
            <w:rPr>
              <w:rFonts w:ascii="Arial" w:eastAsia="Arial" w:hAnsi="Arial" w:cs="Arial"/>
              <w:sz w:val="20"/>
              <w:szCs w:val="20"/>
              <w:lang w:eastAsia="en-AU"/>
            </w:rPr>
            <w:t>Such Regulations must be consistent with the Constitution.</w:t>
          </w:r>
        </w:p>
        <w:p w14:paraId="7FFA7F13" w14:textId="193AFF20" w:rsidR="00FB6FA0" w:rsidRPr="008F107D" w:rsidRDefault="00E1561B" w:rsidP="00FF1762">
          <w:pPr>
            <w:spacing w:after="0" w:line="240" w:lineRule="auto"/>
            <w:rPr>
              <w:rFonts w:ascii="Arial" w:hAnsi="Arial" w:cs="Arial"/>
              <w:b/>
              <w:bCs/>
            </w:rPr>
          </w:pPr>
        </w:p>
      </w:sdtContent>
    </w:sdt>
    <w:p w14:paraId="13E0CEA8" w14:textId="77777777" w:rsidR="00297565" w:rsidRDefault="00297565" w:rsidP="00FF1762">
      <w:pPr>
        <w:pStyle w:val="Heading1"/>
        <w:ind w:left="711"/>
        <w:rPr>
          <w:rFonts w:asciiTheme="minorHAnsi" w:hAnsiTheme="minorHAnsi" w:cstheme="minorHAnsi"/>
          <w:sz w:val="36"/>
          <w:szCs w:val="36"/>
        </w:rPr>
      </w:pPr>
      <w:bookmarkStart w:id="0" w:name="_Toc76139216"/>
    </w:p>
    <w:p w14:paraId="6FB0A0FB" w14:textId="2B41BC48" w:rsidR="004D316F" w:rsidRPr="00E03F45" w:rsidRDefault="004D316F" w:rsidP="00FF1762">
      <w:pPr>
        <w:pStyle w:val="Heading1"/>
        <w:ind w:left="711"/>
        <w:rPr>
          <w:rFonts w:asciiTheme="minorHAnsi" w:hAnsiTheme="minorHAnsi" w:cstheme="minorHAnsi"/>
          <w:sz w:val="36"/>
          <w:szCs w:val="36"/>
        </w:rPr>
      </w:pPr>
      <w:r w:rsidRPr="00E03F45">
        <w:rPr>
          <w:rFonts w:asciiTheme="minorHAnsi" w:hAnsiTheme="minorHAnsi" w:cstheme="minorHAnsi"/>
          <w:sz w:val="36"/>
          <w:szCs w:val="36"/>
        </w:rPr>
        <w:t>REGULATIONS</w:t>
      </w:r>
      <w:bookmarkEnd w:id="0"/>
      <w:r w:rsidRPr="00E03F45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EDBF2DD" w14:textId="4700DD7B" w:rsidR="004D316F" w:rsidRPr="00E03F45" w:rsidRDefault="004D316F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7E8388" w14:textId="77777777" w:rsidR="00832B74" w:rsidRPr="00E03F45" w:rsidRDefault="004D316F" w:rsidP="00FF1762">
      <w:pPr>
        <w:spacing w:after="0" w:line="240" w:lineRule="auto"/>
        <w:rPr>
          <w:rFonts w:ascii="Arial" w:hAnsi="Arial" w:cs="Arial"/>
        </w:rPr>
      </w:pPr>
      <w:r w:rsidRPr="00E03F45">
        <w:rPr>
          <w:rFonts w:ascii="Arial" w:hAnsi="Arial" w:cs="Arial"/>
          <w:b/>
          <w:bCs/>
        </w:rPr>
        <w:t>Regulation 1:</w:t>
      </w:r>
      <w:r w:rsidRPr="00E03F45">
        <w:rPr>
          <w:rFonts w:ascii="Arial" w:hAnsi="Arial" w:cs="Arial"/>
        </w:rPr>
        <w:t xml:space="preserve">  </w:t>
      </w:r>
    </w:p>
    <w:p w14:paraId="29826150" w14:textId="77777777" w:rsidR="00832B74" w:rsidRPr="00E03F45" w:rsidRDefault="00832B74" w:rsidP="00FF1762">
      <w:pPr>
        <w:spacing w:after="0" w:line="240" w:lineRule="auto"/>
        <w:rPr>
          <w:rFonts w:ascii="Arial" w:hAnsi="Arial" w:cs="Arial"/>
        </w:rPr>
      </w:pPr>
    </w:p>
    <w:p w14:paraId="45060620" w14:textId="20C6531B" w:rsidR="004D316F" w:rsidRDefault="004D316F" w:rsidP="00FF1762">
      <w:pPr>
        <w:spacing w:after="0" w:line="240" w:lineRule="auto"/>
        <w:rPr>
          <w:rFonts w:ascii="Arial" w:hAnsi="Arial" w:cs="Arial"/>
        </w:rPr>
      </w:pPr>
      <w:r w:rsidRPr="00E03F45">
        <w:rPr>
          <w:rFonts w:ascii="Arial" w:hAnsi="Arial" w:cs="Arial"/>
        </w:rPr>
        <w:t xml:space="preserve">The following policies and procedures are empowered as Regulations under this Constitution from the time of adopted by the Board until such time as they are formally </w:t>
      </w:r>
      <w:r w:rsidR="00B95729">
        <w:rPr>
          <w:rFonts w:ascii="Arial" w:hAnsi="Arial" w:cs="Arial"/>
        </w:rPr>
        <w:t xml:space="preserve">updated, </w:t>
      </w:r>
      <w:proofErr w:type="gramStart"/>
      <w:r w:rsidRPr="00E03F45">
        <w:rPr>
          <w:rFonts w:ascii="Arial" w:hAnsi="Arial" w:cs="Arial"/>
        </w:rPr>
        <w:t>rescinded</w:t>
      </w:r>
      <w:proofErr w:type="gramEnd"/>
      <w:r w:rsidRPr="00E03F45">
        <w:rPr>
          <w:rFonts w:ascii="Arial" w:hAnsi="Arial" w:cs="Arial"/>
        </w:rPr>
        <w:t xml:space="preserve"> or superseded: </w:t>
      </w:r>
    </w:p>
    <w:p w14:paraId="7DDB1626" w14:textId="77777777" w:rsidR="00FF1762" w:rsidRPr="00E03F45" w:rsidRDefault="00FF1762" w:rsidP="00FF176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1"/>
        <w:gridCol w:w="4794"/>
        <w:gridCol w:w="2119"/>
        <w:gridCol w:w="2119"/>
      </w:tblGrid>
      <w:tr w:rsidR="00B879E7" w:rsidRPr="00E03F45" w14:paraId="17A418E7" w14:textId="56125357" w:rsidTr="00B879E7">
        <w:tc>
          <w:tcPr>
            <w:tcW w:w="461" w:type="dxa"/>
          </w:tcPr>
          <w:p w14:paraId="1325D2DE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bookmarkStart w:id="1" w:name="_Hlk80219457"/>
          </w:p>
        </w:tc>
        <w:tc>
          <w:tcPr>
            <w:tcW w:w="4794" w:type="dxa"/>
          </w:tcPr>
          <w:p w14:paraId="2D174EF0" w14:textId="09F76271" w:rsidR="00B879E7" w:rsidRPr="004A7411" w:rsidRDefault="00B879E7" w:rsidP="00B87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411">
              <w:rPr>
                <w:rFonts w:ascii="Arial" w:hAnsi="Arial" w:cs="Arial"/>
                <w:b/>
                <w:bCs/>
              </w:rPr>
              <w:t>Policy or Procedure</w:t>
            </w:r>
          </w:p>
        </w:tc>
        <w:tc>
          <w:tcPr>
            <w:tcW w:w="2119" w:type="dxa"/>
          </w:tcPr>
          <w:p w14:paraId="76CDD7C3" w14:textId="16E154AC" w:rsidR="00B879E7" w:rsidRPr="00B879E7" w:rsidRDefault="00B879E7" w:rsidP="00B87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79E7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119" w:type="dxa"/>
          </w:tcPr>
          <w:p w14:paraId="723C212E" w14:textId="0B3B2382" w:rsidR="00B879E7" w:rsidRPr="004A7411" w:rsidRDefault="00B879E7" w:rsidP="00B87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411">
              <w:rPr>
                <w:rFonts w:ascii="Arial" w:hAnsi="Arial" w:cs="Arial"/>
                <w:b/>
                <w:bCs/>
              </w:rPr>
              <w:t>Date of Adoption</w:t>
            </w:r>
          </w:p>
        </w:tc>
      </w:tr>
      <w:tr w:rsidR="00B879E7" w:rsidRPr="00E03F45" w14:paraId="0CA3D9FB" w14:textId="56234F17" w:rsidTr="00B879E7">
        <w:tc>
          <w:tcPr>
            <w:tcW w:w="461" w:type="dxa"/>
          </w:tcPr>
          <w:p w14:paraId="0D5C06ED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>1</w:t>
            </w:r>
          </w:p>
        </w:tc>
        <w:tc>
          <w:tcPr>
            <w:tcW w:w="4794" w:type="dxa"/>
          </w:tcPr>
          <w:p w14:paraId="1E825DA2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 xml:space="preserve">Player Grading and Team Formation Policy </w:t>
            </w:r>
          </w:p>
        </w:tc>
        <w:tc>
          <w:tcPr>
            <w:tcW w:w="2119" w:type="dxa"/>
          </w:tcPr>
          <w:p w14:paraId="6636DB89" w14:textId="644A9C7A" w:rsidR="00B879E7" w:rsidRPr="00E03F45" w:rsidRDefault="00B879E7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Published </w:t>
            </w:r>
          </w:p>
        </w:tc>
        <w:tc>
          <w:tcPr>
            <w:tcW w:w="2119" w:type="dxa"/>
          </w:tcPr>
          <w:p w14:paraId="0A4ED7C9" w14:textId="36CAC7E9" w:rsidR="00B879E7" w:rsidRPr="00E03F45" w:rsidRDefault="00297565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2021</w:t>
            </w:r>
          </w:p>
        </w:tc>
      </w:tr>
      <w:tr w:rsidR="00B879E7" w:rsidRPr="00E03F45" w14:paraId="2A64874E" w14:textId="019B7896" w:rsidTr="00B879E7">
        <w:tc>
          <w:tcPr>
            <w:tcW w:w="461" w:type="dxa"/>
          </w:tcPr>
          <w:p w14:paraId="04EE339A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>2</w:t>
            </w:r>
          </w:p>
        </w:tc>
        <w:tc>
          <w:tcPr>
            <w:tcW w:w="4794" w:type="dxa"/>
          </w:tcPr>
          <w:p w14:paraId="413E3E03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 xml:space="preserve">Board Member: Delegated Expenditure Limits </w:t>
            </w:r>
          </w:p>
        </w:tc>
        <w:tc>
          <w:tcPr>
            <w:tcW w:w="2119" w:type="dxa"/>
          </w:tcPr>
          <w:p w14:paraId="157BC805" w14:textId="25588C4D" w:rsidR="00B879E7" w:rsidRPr="00E03F45" w:rsidRDefault="00B879E7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</w:p>
        </w:tc>
        <w:tc>
          <w:tcPr>
            <w:tcW w:w="2119" w:type="dxa"/>
          </w:tcPr>
          <w:p w14:paraId="0BDDD33B" w14:textId="3D93756B" w:rsidR="00B879E7" w:rsidRPr="00E03F45" w:rsidRDefault="00297565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2021</w:t>
            </w:r>
          </w:p>
        </w:tc>
      </w:tr>
      <w:tr w:rsidR="00B879E7" w:rsidRPr="00E03F45" w14:paraId="6B5ABC64" w14:textId="6ED4C883" w:rsidTr="00B879E7">
        <w:tc>
          <w:tcPr>
            <w:tcW w:w="461" w:type="dxa"/>
          </w:tcPr>
          <w:p w14:paraId="1A032380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>4</w:t>
            </w:r>
          </w:p>
        </w:tc>
        <w:tc>
          <w:tcPr>
            <w:tcW w:w="4794" w:type="dxa"/>
          </w:tcPr>
          <w:p w14:paraId="0575AC29" w14:textId="77777777" w:rsidR="00B879E7" w:rsidRPr="00E03F45" w:rsidRDefault="00B879E7" w:rsidP="00B879E7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 xml:space="preserve">Member Fee Refund Policy </w:t>
            </w:r>
          </w:p>
        </w:tc>
        <w:tc>
          <w:tcPr>
            <w:tcW w:w="2119" w:type="dxa"/>
          </w:tcPr>
          <w:p w14:paraId="536D243B" w14:textId="325F4C7E" w:rsidR="00B879E7" w:rsidRPr="00E03F45" w:rsidRDefault="00297565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Published</w:t>
            </w:r>
          </w:p>
        </w:tc>
        <w:tc>
          <w:tcPr>
            <w:tcW w:w="2119" w:type="dxa"/>
          </w:tcPr>
          <w:p w14:paraId="0E5A5F63" w14:textId="69C25F98" w:rsidR="00B879E7" w:rsidRPr="00E03F45" w:rsidRDefault="00297565" w:rsidP="00B8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2021</w:t>
            </w:r>
          </w:p>
        </w:tc>
      </w:tr>
      <w:tr w:rsidR="00297565" w:rsidRPr="00E03F45" w14:paraId="04A62E51" w14:textId="77777777" w:rsidTr="00B879E7">
        <w:tc>
          <w:tcPr>
            <w:tcW w:w="461" w:type="dxa"/>
          </w:tcPr>
          <w:p w14:paraId="36B617D1" w14:textId="77777777" w:rsidR="00297565" w:rsidRDefault="00297565" w:rsidP="00297565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02BC78AF" w14:textId="44E2ABB7" w:rsidR="00297565" w:rsidRDefault="00297565" w:rsidP="00297565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>Fee</w:t>
            </w:r>
            <w:r>
              <w:rPr>
                <w:rFonts w:ascii="Arial" w:hAnsi="Arial" w:cs="Arial"/>
              </w:rPr>
              <w:t xml:space="preserve">s Rebate Policy (Inc Committee &amp; Coaches Rebates) </w:t>
            </w:r>
          </w:p>
        </w:tc>
        <w:tc>
          <w:tcPr>
            <w:tcW w:w="2119" w:type="dxa"/>
          </w:tcPr>
          <w:p w14:paraId="136E7731" w14:textId="46E25FA0" w:rsidR="00297565" w:rsidRDefault="00297565" w:rsidP="00297565">
            <w:r>
              <w:rPr>
                <w:rFonts w:ascii="Arial" w:hAnsi="Arial" w:cs="Arial"/>
              </w:rPr>
              <w:t xml:space="preserve">Approved </w:t>
            </w:r>
          </w:p>
        </w:tc>
        <w:tc>
          <w:tcPr>
            <w:tcW w:w="2119" w:type="dxa"/>
          </w:tcPr>
          <w:p w14:paraId="0FDF4D53" w14:textId="757B5649" w:rsidR="00297565" w:rsidRPr="00E03F45" w:rsidRDefault="00297565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2021</w:t>
            </w:r>
          </w:p>
        </w:tc>
      </w:tr>
      <w:tr w:rsidR="00297565" w:rsidRPr="00E03F45" w14:paraId="2B24C9DE" w14:textId="77777777" w:rsidTr="00B879E7">
        <w:tc>
          <w:tcPr>
            <w:tcW w:w="461" w:type="dxa"/>
          </w:tcPr>
          <w:p w14:paraId="764B7FA3" w14:textId="77777777" w:rsidR="00297565" w:rsidRDefault="00297565" w:rsidP="00297565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496C827B" w14:textId="33599B0B" w:rsidR="00297565" w:rsidRDefault="00B95729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 Policy</w:t>
            </w:r>
          </w:p>
        </w:tc>
        <w:tc>
          <w:tcPr>
            <w:tcW w:w="2119" w:type="dxa"/>
          </w:tcPr>
          <w:p w14:paraId="62D682AC" w14:textId="56E1663F" w:rsidR="00297565" w:rsidRDefault="00B95729" w:rsidP="00297565">
            <w:r>
              <w:t xml:space="preserve">Approved </w:t>
            </w:r>
          </w:p>
        </w:tc>
        <w:tc>
          <w:tcPr>
            <w:tcW w:w="2119" w:type="dxa"/>
          </w:tcPr>
          <w:p w14:paraId="5A5FE017" w14:textId="37A21839" w:rsidR="00297565" w:rsidRPr="00E03F45" w:rsidRDefault="00B95729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2021</w:t>
            </w:r>
          </w:p>
        </w:tc>
      </w:tr>
      <w:tr w:rsidR="00297565" w:rsidRPr="00E03F45" w14:paraId="4AA115ED" w14:textId="77777777" w:rsidTr="00B879E7">
        <w:tc>
          <w:tcPr>
            <w:tcW w:w="461" w:type="dxa"/>
          </w:tcPr>
          <w:p w14:paraId="4EDC41E0" w14:textId="1944A990" w:rsidR="00297565" w:rsidRPr="00E03F45" w:rsidRDefault="00297565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94" w:type="dxa"/>
          </w:tcPr>
          <w:p w14:paraId="72D805D0" w14:textId="53DF22BC" w:rsidR="00297565" w:rsidRPr="00E03F45" w:rsidRDefault="00297565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Grievance Procedure </w:t>
            </w:r>
          </w:p>
        </w:tc>
        <w:tc>
          <w:tcPr>
            <w:tcW w:w="2119" w:type="dxa"/>
          </w:tcPr>
          <w:p w14:paraId="6463FBCA" w14:textId="6A5CB58A" w:rsidR="00297565" w:rsidRPr="0032445E" w:rsidRDefault="00B95729" w:rsidP="00297565">
            <w:r>
              <w:t>Draft under Consideration</w:t>
            </w:r>
          </w:p>
        </w:tc>
        <w:tc>
          <w:tcPr>
            <w:tcW w:w="2119" w:type="dxa"/>
          </w:tcPr>
          <w:p w14:paraId="6ABF5EB4" w14:textId="77777777" w:rsidR="00297565" w:rsidRPr="00E03F45" w:rsidRDefault="00297565" w:rsidP="00297565">
            <w:pPr>
              <w:rPr>
                <w:rFonts w:ascii="Arial" w:hAnsi="Arial" w:cs="Arial"/>
              </w:rPr>
            </w:pPr>
          </w:p>
        </w:tc>
      </w:tr>
      <w:tr w:rsidR="00297565" w:rsidRPr="00E03F45" w14:paraId="5D821DCB" w14:textId="77777777" w:rsidTr="00B879E7">
        <w:tc>
          <w:tcPr>
            <w:tcW w:w="461" w:type="dxa"/>
          </w:tcPr>
          <w:p w14:paraId="20D30C93" w14:textId="063F9856" w:rsidR="00297565" w:rsidRPr="00E03F45" w:rsidRDefault="00297565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94" w:type="dxa"/>
          </w:tcPr>
          <w:p w14:paraId="5B963752" w14:textId="5A27043A" w:rsidR="00297565" w:rsidRPr="00E03F45" w:rsidRDefault="00297565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Disciplinary Procedure </w:t>
            </w:r>
          </w:p>
        </w:tc>
        <w:tc>
          <w:tcPr>
            <w:tcW w:w="2119" w:type="dxa"/>
          </w:tcPr>
          <w:p w14:paraId="2CD52F6A" w14:textId="2F47EA35" w:rsidR="00297565" w:rsidRPr="0032445E" w:rsidRDefault="00B95729" w:rsidP="00297565">
            <w:r>
              <w:t xml:space="preserve">Draft Under Consideration           </w:t>
            </w:r>
            <w:r w:rsidR="00297565">
              <w:t xml:space="preserve"> </w:t>
            </w:r>
          </w:p>
        </w:tc>
        <w:tc>
          <w:tcPr>
            <w:tcW w:w="2119" w:type="dxa"/>
          </w:tcPr>
          <w:p w14:paraId="0988BB32" w14:textId="77777777" w:rsidR="00297565" w:rsidRPr="00E03F45" w:rsidRDefault="00297565" w:rsidP="00297565">
            <w:pPr>
              <w:rPr>
                <w:rFonts w:ascii="Arial" w:hAnsi="Arial" w:cs="Arial"/>
              </w:rPr>
            </w:pPr>
          </w:p>
        </w:tc>
      </w:tr>
      <w:tr w:rsidR="00B95729" w:rsidRPr="00E03F45" w14:paraId="36F47F48" w14:textId="77777777" w:rsidTr="00B879E7">
        <w:tc>
          <w:tcPr>
            <w:tcW w:w="461" w:type="dxa"/>
          </w:tcPr>
          <w:p w14:paraId="12EFF635" w14:textId="77777777" w:rsidR="00B95729" w:rsidRDefault="00B95729" w:rsidP="00297565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1AC513BE" w14:textId="3F32920B" w:rsidR="00B95729" w:rsidRPr="00E03F45" w:rsidRDefault="00B95729" w:rsidP="0029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Club Social Media Policy </w:t>
            </w:r>
          </w:p>
        </w:tc>
        <w:tc>
          <w:tcPr>
            <w:tcW w:w="2119" w:type="dxa"/>
          </w:tcPr>
          <w:p w14:paraId="15931440" w14:textId="0EDA7016" w:rsidR="00B95729" w:rsidRPr="0032445E" w:rsidRDefault="00B95729" w:rsidP="00297565">
            <w:r>
              <w:t>To be written</w:t>
            </w:r>
          </w:p>
        </w:tc>
        <w:tc>
          <w:tcPr>
            <w:tcW w:w="2119" w:type="dxa"/>
          </w:tcPr>
          <w:p w14:paraId="467CA5E1" w14:textId="77777777" w:rsidR="00B95729" w:rsidRPr="00E03F45" w:rsidRDefault="00B95729" w:rsidP="00297565">
            <w:pPr>
              <w:rPr>
                <w:rFonts w:ascii="Arial" w:hAnsi="Arial" w:cs="Arial"/>
              </w:rPr>
            </w:pPr>
          </w:p>
        </w:tc>
      </w:tr>
      <w:tr w:rsidR="00B95729" w:rsidRPr="00E03F45" w14:paraId="4D06B25B" w14:textId="77777777" w:rsidTr="00B879E7">
        <w:tc>
          <w:tcPr>
            <w:tcW w:w="461" w:type="dxa"/>
          </w:tcPr>
          <w:p w14:paraId="035B97F1" w14:textId="77777777" w:rsidR="00B95729" w:rsidRDefault="00B95729" w:rsidP="00B95729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6BE0B8E9" w14:textId="574CFE66" w:rsidR="00B95729" w:rsidRPr="00E03F45" w:rsidRDefault="00B95729" w:rsidP="00B9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Privacy and Member Information Policy</w:t>
            </w:r>
          </w:p>
        </w:tc>
        <w:tc>
          <w:tcPr>
            <w:tcW w:w="2119" w:type="dxa"/>
          </w:tcPr>
          <w:p w14:paraId="2722C3F9" w14:textId="4D32E46F" w:rsidR="00B95729" w:rsidRPr="0032445E" w:rsidRDefault="00B95729" w:rsidP="00B95729">
            <w:r w:rsidRPr="008C0FD7">
              <w:t>To be written</w:t>
            </w:r>
          </w:p>
        </w:tc>
        <w:tc>
          <w:tcPr>
            <w:tcW w:w="2119" w:type="dxa"/>
          </w:tcPr>
          <w:p w14:paraId="7BC4EEB6" w14:textId="77777777" w:rsidR="00B95729" w:rsidRPr="00E03F45" w:rsidRDefault="00B95729" w:rsidP="00B95729">
            <w:pPr>
              <w:rPr>
                <w:rFonts w:ascii="Arial" w:hAnsi="Arial" w:cs="Arial"/>
              </w:rPr>
            </w:pPr>
          </w:p>
        </w:tc>
      </w:tr>
      <w:tr w:rsidR="00B95729" w:rsidRPr="00E03F45" w14:paraId="6B2F0618" w14:textId="20B098FF" w:rsidTr="00B879E7">
        <w:tc>
          <w:tcPr>
            <w:tcW w:w="461" w:type="dxa"/>
          </w:tcPr>
          <w:p w14:paraId="12FA2744" w14:textId="3A98B9D7" w:rsidR="00B95729" w:rsidRPr="00E03F45" w:rsidRDefault="00B95729" w:rsidP="00B9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94" w:type="dxa"/>
          </w:tcPr>
          <w:p w14:paraId="21C11493" w14:textId="0F1C275B" w:rsidR="00B95729" w:rsidRPr="00E03F45" w:rsidRDefault="00B95729" w:rsidP="00B95729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 xml:space="preserve">Team &amp; Player Trophies </w:t>
            </w:r>
            <w:r>
              <w:rPr>
                <w:rFonts w:ascii="Arial" w:hAnsi="Arial" w:cs="Arial"/>
              </w:rPr>
              <w:t xml:space="preserve">and </w:t>
            </w:r>
            <w:r w:rsidRPr="00E03F45">
              <w:rPr>
                <w:rFonts w:ascii="Arial" w:hAnsi="Arial" w:cs="Arial"/>
              </w:rPr>
              <w:t xml:space="preserve">Recognition </w:t>
            </w:r>
            <w:r>
              <w:rPr>
                <w:rFonts w:ascii="Arial" w:hAnsi="Arial" w:cs="Arial"/>
              </w:rPr>
              <w:t>Awards</w:t>
            </w:r>
          </w:p>
        </w:tc>
        <w:tc>
          <w:tcPr>
            <w:tcW w:w="2119" w:type="dxa"/>
          </w:tcPr>
          <w:p w14:paraId="1BB1B286" w14:textId="2248F81C" w:rsidR="00B95729" w:rsidRPr="00E03F45" w:rsidRDefault="00B95729" w:rsidP="00B95729">
            <w:pPr>
              <w:rPr>
                <w:rFonts w:ascii="Arial" w:hAnsi="Arial" w:cs="Arial"/>
              </w:rPr>
            </w:pPr>
            <w:r w:rsidRPr="008C0FD7">
              <w:t>To be written</w:t>
            </w:r>
          </w:p>
        </w:tc>
        <w:tc>
          <w:tcPr>
            <w:tcW w:w="2119" w:type="dxa"/>
          </w:tcPr>
          <w:p w14:paraId="073F2013" w14:textId="1D13CD24" w:rsidR="00B95729" w:rsidRPr="00E03F45" w:rsidRDefault="00B95729" w:rsidP="00B95729">
            <w:pPr>
              <w:rPr>
                <w:rFonts w:ascii="Arial" w:hAnsi="Arial" w:cs="Arial"/>
              </w:rPr>
            </w:pPr>
          </w:p>
        </w:tc>
      </w:tr>
      <w:tr w:rsidR="00B95729" w:rsidRPr="00E03F45" w14:paraId="43AF1213" w14:textId="03220B0D" w:rsidTr="00B879E7">
        <w:tc>
          <w:tcPr>
            <w:tcW w:w="461" w:type="dxa"/>
          </w:tcPr>
          <w:p w14:paraId="0609C7D3" w14:textId="70EE4D9D" w:rsidR="00B95729" w:rsidRPr="00E03F45" w:rsidRDefault="00B95729" w:rsidP="00B9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94" w:type="dxa"/>
          </w:tcPr>
          <w:p w14:paraId="40439BEE" w14:textId="77777777" w:rsidR="00B95729" w:rsidRPr="00E03F45" w:rsidRDefault="00B95729" w:rsidP="00B95729">
            <w:pPr>
              <w:rPr>
                <w:rFonts w:ascii="Arial" w:hAnsi="Arial" w:cs="Arial"/>
              </w:rPr>
            </w:pPr>
            <w:r w:rsidRPr="00E03F45">
              <w:rPr>
                <w:rFonts w:ascii="Arial" w:hAnsi="Arial" w:cs="Arial"/>
              </w:rPr>
              <w:t xml:space="preserve">Touring Team Support Policy </w:t>
            </w:r>
          </w:p>
        </w:tc>
        <w:tc>
          <w:tcPr>
            <w:tcW w:w="2119" w:type="dxa"/>
          </w:tcPr>
          <w:p w14:paraId="5B0E6FFC" w14:textId="48A60D11" w:rsidR="00B95729" w:rsidRPr="00E03F45" w:rsidRDefault="00B95729" w:rsidP="00B95729">
            <w:pPr>
              <w:rPr>
                <w:rFonts w:ascii="Arial" w:hAnsi="Arial" w:cs="Arial"/>
              </w:rPr>
            </w:pPr>
            <w:r w:rsidRPr="008C0FD7">
              <w:t>To be written</w:t>
            </w:r>
          </w:p>
        </w:tc>
        <w:tc>
          <w:tcPr>
            <w:tcW w:w="2119" w:type="dxa"/>
          </w:tcPr>
          <w:p w14:paraId="7CC1CEBA" w14:textId="658FDC97" w:rsidR="00B95729" w:rsidRPr="00E03F45" w:rsidRDefault="00B95729" w:rsidP="00B95729">
            <w:pPr>
              <w:rPr>
                <w:rFonts w:ascii="Arial" w:hAnsi="Arial" w:cs="Arial"/>
              </w:rPr>
            </w:pPr>
          </w:p>
        </w:tc>
      </w:tr>
      <w:bookmarkEnd w:id="1"/>
    </w:tbl>
    <w:p w14:paraId="073D7F52" w14:textId="34047861" w:rsidR="004D316F" w:rsidRDefault="004D316F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8AE247" w14:textId="77777777" w:rsidR="00B879E7" w:rsidRPr="00E03F45" w:rsidRDefault="00B879E7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E52889" w14:textId="00CA0516" w:rsidR="004D316F" w:rsidRPr="00E03F45" w:rsidRDefault="0046347E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3F45">
        <w:rPr>
          <w:rFonts w:ascii="Arial" w:hAnsi="Arial" w:cs="Arial"/>
          <w:b/>
          <w:bCs/>
        </w:rPr>
        <w:t>Regulation 2:</w:t>
      </w:r>
    </w:p>
    <w:p w14:paraId="38E9A70E" w14:textId="76BA8BCA" w:rsidR="004D316F" w:rsidRPr="00E03F45" w:rsidRDefault="004D316F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1BE10" w14:textId="3182DD7B" w:rsidR="004D316F" w:rsidRPr="00C16D61" w:rsidRDefault="004D316F" w:rsidP="00815E2A">
      <w:pPr>
        <w:pStyle w:val="ListParagraph"/>
        <w:numPr>
          <w:ilvl w:val="0"/>
          <w:numId w:val="3"/>
        </w:numPr>
        <w:kinsoku w:val="0"/>
        <w:overflowPunct w:val="0"/>
      </w:pPr>
      <w:r w:rsidRPr="00C16D61">
        <w:t xml:space="preserve">The Portfolio responsibilities of the Club Directors shall be </w:t>
      </w:r>
    </w:p>
    <w:p w14:paraId="231C1B4D" w14:textId="3D303747" w:rsidR="004D316F" w:rsidRPr="00E03F45" w:rsidRDefault="004D316F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D316F" w:rsidRPr="00E03F45" w14:paraId="649C6529" w14:textId="77777777" w:rsidTr="004D316F">
        <w:tc>
          <w:tcPr>
            <w:tcW w:w="3681" w:type="dxa"/>
          </w:tcPr>
          <w:p w14:paraId="08501EF6" w14:textId="77777777" w:rsidR="004D316F" w:rsidRPr="00E03F45" w:rsidRDefault="004D316F" w:rsidP="00FF1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76208718"/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5670" w:type="dxa"/>
          </w:tcPr>
          <w:p w14:paraId="04C06982" w14:textId="77777777" w:rsidR="004D316F" w:rsidRPr="00E03F45" w:rsidRDefault="004D316F" w:rsidP="00FF1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PORTFOLIO </w:t>
            </w:r>
            <w:proofErr w:type="gramStart"/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>RESPONSIBILITY  -</w:t>
            </w:r>
            <w:proofErr w:type="gramEnd"/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  <w:r w:rsidRPr="00E0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Management of … </w:t>
            </w:r>
          </w:p>
        </w:tc>
      </w:tr>
      <w:tr w:rsidR="004D316F" w:rsidRPr="00E03F45" w14:paraId="5C707D5C" w14:textId="77777777" w:rsidTr="004D316F">
        <w:trPr>
          <w:trHeight w:val="270"/>
        </w:trPr>
        <w:tc>
          <w:tcPr>
            <w:tcW w:w="3681" w:type="dxa"/>
          </w:tcPr>
          <w:p w14:paraId="5EE1B3EE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Club </w:t>
            </w:r>
            <w:proofErr w:type="gramStart"/>
            <w:r w:rsidRPr="00E03F45">
              <w:rPr>
                <w:rFonts w:ascii="Arial" w:hAnsi="Arial" w:cs="Arial"/>
                <w:sz w:val="20"/>
                <w:szCs w:val="20"/>
              </w:rPr>
              <w:t>President,  (</w:t>
            </w:r>
            <w:proofErr w:type="gramEnd"/>
            <w:r w:rsidRPr="00E03F45">
              <w:rPr>
                <w:rFonts w:ascii="Arial" w:hAnsi="Arial" w:cs="Arial"/>
                <w:sz w:val="20"/>
                <w:szCs w:val="20"/>
              </w:rPr>
              <w:t xml:space="preserve">Chair of Board) </w:t>
            </w:r>
          </w:p>
        </w:tc>
        <w:tc>
          <w:tcPr>
            <w:tcW w:w="5670" w:type="dxa"/>
          </w:tcPr>
          <w:p w14:paraId="13C089BB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16F" w:rsidRPr="00E03F45" w14:paraId="36F20E35" w14:textId="77777777" w:rsidTr="004D316F">
        <w:trPr>
          <w:trHeight w:val="270"/>
        </w:trPr>
        <w:tc>
          <w:tcPr>
            <w:tcW w:w="3681" w:type="dxa"/>
          </w:tcPr>
          <w:p w14:paraId="628615A0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>Director, Club Development</w:t>
            </w:r>
          </w:p>
        </w:tc>
        <w:tc>
          <w:tcPr>
            <w:tcW w:w="5670" w:type="dxa"/>
          </w:tcPr>
          <w:p w14:paraId="4CF887D8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>Grants and major projects.</w:t>
            </w:r>
          </w:p>
          <w:p w14:paraId="758058CF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Club promotion and marketing </w:t>
            </w:r>
          </w:p>
          <w:p w14:paraId="57DBFA41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Sponsorship </w:t>
            </w:r>
          </w:p>
          <w:p w14:paraId="2D1C6F99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Venue &amp; facilities upgrades </w:t>
            </w:r>
          </w:p>
        </w:tc>
      </w:tr>
      <w:tr w:rsidR="004D316F" w:rsidRPr="00E03F45" w14:paraId="2BBDF506" w14:textId="77777777" w:rsidTr="004D316F">
        <w:tc>
          <w:tcPr>
            <w:tcW w:w="3681" w:type="dxa"/>
          </w:tcPr>
          <w:p w14:paraId="7F17E7FC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Player &amp; Coach Development </w:t>
            </w:r>
          </w:p>
        </w:tc>
        <w:tc>
          <w:tcPr>
            <w:tcW w:w="5670" w:type="dxa"/>
          </w:tcPr>
          <w:p w14:paraId="532B9B7E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All development programs (Internal and external) for players and coaches. </w:t>
            </w:r>
          </w:p>
          <w:p w14:paraId="4AF90ECF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Player Gradings and team formations.  </w:t>
            </w:r>
          </w:p>
          <w:p w14:paraId="4FB9F377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Coach performance throughout the season.  </w:t>
            </w:r>
          </w:p>
        </w:tc>
      </w:tr>
      <w:tr w:rsidR="00B879E7" w:rsidRPr="00E03F45" w14:paraId="6ED9B850" w14:textId="77777777" w:rsidTr="004D316F">
        <w:tc>
          <w:tcPr>
            <w:tcW w:w="3681" w:type="dxa"/>
          </w:tcPr>
          <w:p w14:paraId="6FCB745B" w14:textId="40031D82" w:rsidR="00B879E7" w:rsidRPr="00E03F45" w:rsidRDefault="00B879E7" w:rsidP="00FF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Director, Membership </w:t>
            </w:r>
          </w:p>
        </w:tc>
        <w:tc>
          <w:tcPr>
            <w:tcW w:w="5670" w:type="dxa"/>
          </w:tcPr>
          <w:p w14:paraId="66C0B5D7" w14:textId="77777777" w:rsidR="00B879E7" w:rsidRDefault="00B879E7" w:rsidP="00FF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matters related to process and system of registering all players,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officials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volunteers of the Club. </w:t>
            </w:r>
          </w:p>
          <w:p w14:paraId="6B3BC3F7" w14:textId="010EECEE" w:rsidR="001C6E3E" w:rsidRPr="00E03F45" w:rsidRDefault="001C6E3E" w:rsidP="00FF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Reporting on the membership profile of the club   </w:t>
            </w:r>
          </w:p>
        </w:tc>
      </w:tr>
      <w:tr w:rsidR="004D316F" w:rsidRPr="00E03F45" w14:paraId="13CAB71E" w14:textId="77777777" w:rsidTr="004D316F">
        <w:tc>
          <w:tcPr>
            <w:tcW w:w="3681" w:type="dxa"/>
          </w:tcPr>
          <w:p w14:paraId="316DA406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Finance </w:t>
            </w:r>
          </w:p>
        </w:tc>
        <w:tc>
          <w:tcPr>
            <w:tcW w:w="5670" w:type="dxa"/>
          </w:tcPr>
          <w:p w14:paraId="563A4089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Club budget and financial operations </w:t>
            </w:r>
          </w:p>
        </w:tc>
      </w:tr>
      <w:tr w:rsidR="004D316F" w:rsidRPr="00E03F45" w14:paraId="3D862DD7" w14:textId="77777777" w:rsidTr="004D316F">
        <w:tc>
          <w:tcPr>
            <w:tcW w:w="3681" w:type="dxa"/>
          </w:tcPr>
          <w:p w14:paraId="62DFAA3A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</w:t>
            </w:r>
            <w:proofErr w:type="spellStart"/>
            <w:r w:rsidRPr="00E03F45">
              <w:rPr>
                <w:rFonts w:ascii="Arial" w:hAnsi="Arial" w:cs="Arial"/>
                <w:sz w:val="20"/>
                <w:szCs w:val="20"/>
              </w:rPr>
              <w:t>MiniRoos</w:t>
            </w:r>
            <w:proofErr w:type="spellEnd"/>
            <w:r w:rsidRPr="00E03F45">
              <w:rPr>
                <w:rFonts w:ascii="Arial" w:hAnsi="Arial" w:cs="Arial"/>
                <w:sz w:val="20"/>
                <w:szCs w:val="20"/>
              </w:rPr>
              <w:t xml:space="preserve"> Football (Mixed) </w:t>
            </w:r>
          </w:p>
        </w:tc>
        <w:tc>
          <w:tcPr>
            <w:tcW w:w="5670" w:type="dxa"/>
          </w:tcPr>
          <w:p w14:paraId="399252FB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All football matters for Mixed </w:t>
            </w:r>
            <w:proofErr w:type="spellStart"/>
            <w:r w:rsidRPr="00E03F45">
              <w:rPr>
                <w:rFonts w:ascii="Arial" w:hAnsi="Arial" w:cs="Arial"/>
                <w:sz w:val="20"/>
                <w:szCs w:val="20"/>
              </w:rPr>
              <w:t>MiniRoos</w:t>
            </w:r>
            <w:proofErr w:type="spellEnd"/>
            <w:r w:rsidRPr="00E03F45">
              <w:rPr>
                <w:rFonts w:ascii="Arial" w:hAnsi="Arial" w:cs="Arial"/>
                <w:sz w:val="20"/>
                <w:szCs w:val="20"/>
              </w:rPr>
              <w:t xml:space="preserve"> Teams (u6-u11)  </w:t>
            </w:r>
          </w:p>
        </w:tc>
      </w:tr>
      <w:tr w:rsidR="004D316F" w:rsidRPr="00E03F45" w14:paraId="003AFCD0" w14:textId="77777777" w:rsidTr="004D316F">
        <w:tc>
          <w:tcPr>
            <w:tcW w:w="3681" w:type="dxa"/>
          </w:tcPr>
          <w:p w14:paraId="5F9975F5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>Director, Senior Football (</w:t>
            </w:r>
            <w:proofErr w:type="spellStart"/>
            <w:r w:rsidRPr="00E03F45"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Pr="00E03F4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</w:tcPr>
          <w:p w14:paraId="1D4F2494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All football matters for </w:t>
            </w:r>
            <w:proofErr w:type="spellStart"/>
            <w:r w:rsidRPr="00E03F45"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Pr="00E03F45">
              <w:rPr>
                <w:rFonts w:ascii="Arial" w:hAnsi="Arial" w:cs="Arial"/>
                <w:sz w:val="20"/>
                <w:szCs w:val="20"/>
              </w:rPr>
              <w:t xml:space="preserve"> teams u18s and older </w:t>
            </w:r>
          </w:p>
        </w:tc>
      </w:tr>
      <w:tr w:rsidR="004D316F" w:rsidRPr="00E03F45" w14:paraId="3E2228AD" w14:textId="77777777" w:rsidTr="004D316F">
        <w:tc>
          <w:tcPr>
            <w:tcW w:w="3681" w:type="dxa"/>
          </w:tcPr>
          <w:p w14:paraId="72017021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Junior Football (Mixed) </w:t>
            </w:r>
          </w:p>
        </w:tc>
        <w:tc>
          <w:tcPr>
            <w:tcW w:w="5670" w:type="dxa"/>
          </w:tcPr>
          <w:p w14:paraId="3C37A783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All football matters for Mixed Teams (u12 -u17s)  </w:t>
            </w:r>
          </w:p>
        </w:tc>
      </w:tr>
      <w:tr w:rsidR="004D316F" w:rsidRPr="00E03F45" w14:paraId="727951D4" w14:textId="77777777" w:rsidTr="004D316F">
        <w:tc>
          <w:tcPr>
            <w:tcW w:w="3681" w:type="dxa"/>
          </w:tcPr>
          <w:p w14:paraId="3F7F57C1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Female Football  </w:t>
            </w:r>
          </w:p>
        </w:tc>
        <w:tc>
          <w:tcPr>
            <w:tcW w:w="5670" w:type="dxa"/>
          </w:tcPr>
          <w:p w14:paraId="135657F7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All football matters for Girls &amp; Womens team   </w:t>
            </w:r>
          </w:p>
        </w:tc>
      </w:tr>
      <w:tr w:rsidR="004D316F" w:rsidRPr="00E03F45" w14:paraId="07F98D7F" w14:textId="77777777" w:rsidTr="004D316F">
        <w:tc>
          <w:tcPr>
            <w:tcW w:w="3681" w:type="dxa"/>
          </w:tcPr>
          <w:p w14:paraId="33452D93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Communications </w:t>
            </w:r>
          </w:p>
        </w:tc>
        <w:tc>
          <w:tcPr>
            <w:tcW w:w="5670" w:type="dxa"/>
          </w:tcPr>
          <w:p w14:paraId="7FF2281B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Club Newsletter; C &amp; M </w:t>
            </w:r>
            <w:proofErr w:type="spellStart"/>
            <w:r w:rsidRPr="00E03F45">
              <w:rPr>
                <w:rFonts w:ascii="Arial" w:hAnsi="Arial" w:cs="Arial"/>
                <w:sz w:val="20"/>
                <w:szCs w:val="20"/>
              </w:rPr>
              <w:t>eNews</w:t>
            </w:r>
            <w:proofErr w:type="spellEnd"/>
            <w:r w:rsidRPr="00E03F45">
              <w:rPr>
                <w:rFonts w:ascii="Arial" w:hAnsi="Arial" w:cs="Arial"/>
                <w:sz w:val="20"/>
                <w:szCs w:val="20"/>
              </w:rPr>
              <w:t xml:space="preserve">; Social Media; Club Website </w:t>
            </w:r>
          </w:p>
        </w:tc>
      </w:tr>
      <w:tr w:rsidR="004D316F" w:rsidRPr="00E03F45" w14:paraId="7D393604" w14:textId="77777777" w:rsidTr="004D316F">
        <w:tc>
          <w:tcPr>
            <w:tcW w:w="3681" w:type="dxa"/>
          </w:tcPr>
          <w:p w14:paraId="0BB5F404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Director, Venues and Equipment </w:t>
            </w:r>
          </w:p>
        </w:tc>
        <w:tc>
          <w:tcPr>
            <w:tcW w:w="5670" w:type="dxa"/>
          </w:tcPr>
          <w:p w14:paraId="5E5EFDBD" w14:textId="77777777" w:rsidR="004D316F" w:rsidRPr="00E03F45" w:rsidRDefault="004D316F" w:rsidP="00FF1762">
            <w:pPr>
              <w:rPr>
                <w:rFonts w:ascii="Arial" w:hAnsi="Arial" w:cs="Arial"/>
                <w:sz w:val="20"/>
                <w:szCs w:val="20"/>
              </w:rPr>
            </w:pPr>
            <w:r w:rsidRPr="00E03F45">
              <w:rPr>
                <w:rFonts w:ascii="Arial" w:hAnsi="Arial" w:cs="Arial"/>
                <w:sz w:val="20"/>
                <w:szCs w:val="20"/>
              </w:rPr>
              <w:t xml:space="preserve">Playing &amp; training venues; clubhouse &amp; storage rooms, canteen operations; venue equipment; club training &amp; playing equipment </w:t>
            </w:r>
          </w:p>
        </w:tc>
      </w:tr>
      <w:bookmarkEnd w:id="2"/>
    </w:tbl>
    <w:p w14:paraId="29754802" w14:textId="5B6AC46D" w:rsidR="004D316F" w:rsidRDefault="004D316F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DD5CD" w14:textId="77777777" w:rsidR="00C16D61" w:rsidRPr="00C16D61" w:rsidRDefault="00C16D61" w:rsidP="00815E2A">
      <w:pPr>
        <w:pStyle w:val="ListParagraph"/>
        <w:numPr>
          <w:ilvl w:val="0"/>
          <w:numId w:val="3"/>
        </w:numPr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6D61">
        <w:rPr>
          <w:rFonts w:asciiTheme="minorHAnsi" w:hAnsiTheme="minorHAnsi" w:cstheme="minorHAnsi"/>
          <w:sz w:val="22"/>
          <w:szCs w:val="22"/>
        </w:rPr>
        <w:t xml:space="preserve">The Board may appoint a Club Administrative Officer, who may participate in Board Meetings for the purposes of effectively managing the affairs of the Club.  Such an Administrative Officer shall not be a Board member and will not </w:t>
      </w:r>
      <w:proofErr w:type="gramStart"/>
      <w:r w:rsidRPr="00C16D61">
        <w:rPr>
          <w:rFonts w:asciiTheme="minorHAnsi" w:hAnsiTheme="minorHAnsi" w:cstheme="minorHAnsi"/>
          <w:sz w:val="22"/>
          <w:szCs w:val="22"/>
        </w:rPr>
        <w:t>have  a</w:t>
      </w:r>
      <w:proofErr w:type="gramEnd"/>
      <w:r w:rsidRPr="00C16D61">
        <w:rPr>
          <w:rFonts w:asciiTheme="minorHAnsi" w:hAnsiTheme="minorHAnsi" w:cstheme="minorHAnsi"/>
          <w:sz w:val="22"/>
          <w:szCs w:val="22"/>
        </w:rPr>
        <w:t xml:space="preserve"> vote at Board Meetings. </w:t>
      </w:r>
    </w:p>
    <w:p w14:paraId="6B9E3A46" w14:textId="77777777" w:rsidR="00C16D61" w:rsidRPr="00C16D61" w:rsidRDefault="00C16D61" w:rsidP="00C16D61">
      <w:pPr>
        <w:kinsoku w:val="0"/>
        <w:overflowPunct w:val="0"/>
        <w:rPr>
          <w:rFonts w:cstheme="minorHAnsi"/>
        </w:rPr>
      </w:pPr>
    </w:p>
    <w:p w14:paraId="29FE60AA" w14:textId="0E93F01D" w:rsidR="00C16D61" w:rsidRPr="00C16D61" w:rsidRDefault="00C16D61" w:rsidP="00C16D61">
      <w:pPr>
        <w:kinsoku w:val="0"/>
        <w:overflowPunct w:val="0"/>
        <w:ind w:left="720"/>
        <w:rPr>
          <w:rFonts w:cstheme="minorHAnsi"/>
        </w:rPr>
      </w:pPr>
      <w:r w:rsidRPr="00C16D61">
        <w:rPr>
          <w:rFonts w:cstheme="minorHAnsi"/>
        </w:rPr>
        <w:t xml:space="preserve">Attendance at, and participation in, Board meetings by the Administrative Officer is totally at the discretion of the Board at that time.   </w:t>
      </w:r>
    </w:p>
    <w:p w14:paraId="0E5D01DC" w14:textId="77777777" w:rsidR="00C16D61" w:rsidRPr="00E03F45" w:rsidRDefault="00C16D61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E913D0" w14:textId="10F808BD" w:rsidR="0046347E" w:rsidRPr="00566225" w:rsidRDefault="0046347E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3F45">
        <w:rPr>
          <w:rFonts w:ascii="Arial" w:hAnsi="Arial" w:cs="Arial"/>
          <w:b/>
          <w:bCs/>
        </w:rPr>
        <w:t xml:space="preserve">Regulation 3: </w:t>
      </w:r>
    </w:p>
    <w:p w14:paraId="1673F64E" w14:textId="3C731C80" w:rsidR="0046347E" w:rsidRPr="00566225" w:rsidRDefault="00566225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225">
        <w:rPr>
          <w:rFonts w:ascii="Arial" w:hAnsi="Arial" w:cs="Arial"/>
          <w:b/>
          <w:bCs/>
        </w:rPr>
        <w:t>CLUB GENERAL COMMITTEE</w:t>
      </w:r>
    </w:p>
    <w:p w14:paraId="757623AE" w14:textId="3F63204D" w:rsidR="0046347E" w:rsidRPr="00E03F45" w:rsidRDefault="0046347E" w:rsidP="00FF1762">
      <w:pPr>
        <w:spacing w:after="0" w:line="240" w:lineRule="auto"/>
        <w:rPr>
          <w:rFonts w:ascii="Arial" w:hAnsi="Arial" w:cs="Arial"/>
        </w:rPr>
      </w:pPr>
      <w:r w:rsidRPr="00E03F45">
        <w:rPr>
          <w:rFonts w:ascii="Arial" w:hAnsi="Arial" w:cs="Arial"/>
        </w:rPr>
        <w:t>The Club General Committee will be an advisory and advocacy group only</w:t>
      </w:r>
    </w:p>
    <w:p w14:paraId="793C141D" w14:textId="576AA3F1" w:rsidR="0046347E" w:rsidRPr="00E03F45" w:rsidRDefault="0046347E" w:rsidP="00FF1762">
      <w:pPr>
        <w:spacing w:after="0" w:line="240" w:lineRule="auto"/>
        <w:rPr>
          <w:rFonts w:ascii="Arial" w:hAnsi="Arial" w:cs="Arial"/>
        </w:rPr>
      </w:pPr>
      <w:r w:rsidRPr="00E03F45">
        <w:rPr>
          <w:rFonts w:ascii="Arial" w:hAnsi="Arial" w:cs="Arial"/>
        </w:rPr>
        <w:t xml:space="preserve">The Club General Committee will have no fixed decision making or governance responsibility. </w:t>
      </w:r>
    </w:p>
    <w:p w14:paraId="6713DE60" w14:textId="7DD48B62" w:rsidR="0046347E" w:rsidRPr="00E03F45" w:rsidRDefault="0046347E" w:rsidP="00FF1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F45">
        <w:rPr>
          <w:rFonts w:ascii="Arial" w:hAnsi="Arial" w:cs="Arial"/>
          <w:sz w:val="24"/>
          <w:szCs w:val="24"/>
        </w:rPr>
        <w:t xml:space="preserve">Each member of </w:t>
      </w:r>
      <w:r w:rsidRPr="00E03F45">
        <w:rPr>
          <w:rFonts w:ascii="Arial" w:hAnsi="Arial" w:cs="Arial"/>
        </w:rPr>
        <w:t xml:space="preserve">Club General Committee </w:t>
      </w:r>
      <w:r w:rsidRPr="00E03F45">
        <w:rPr>
          <w:rFonts w:ascii="Arial" w:hAnsi="Arial" w:cs="Arial"/>
          <w:sz w:val="24"/>
          <w:szCs w:val="24"/>
        </w:rPr>
        <w:t xml:space="preserve">will report to a nominated member of the Board, or in the absence of such nominated Board Member, to the Club President </w:t>
      </w:r>
    </w:p>
    <w:p w14:paraId="5DF438D8" w14:textId="59B39869" w:rsidR="0046347E" w:rsidRPr="00E03F45" w:rsidRDefault="0046347E" w:rsidP="00FF1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F45">
        <w:rPr>
          <w:rFonts w:ascii="Arial" w:hAnsi="Arial" w:cs="Arial"/>
          <w:sz w:val="24"/>
          <w:szCs w:val="24"/>
        </w:rPr>
        <w:t xml:space="preserve">Each Club Director shall also be a member of the Club General Committee </w:t>
      </w:r>
    </w:p>
    <w:p w14:paraId="006944E6" w14:textId="77777777" w:rsidR="0046347E" w:rsidRPr="00E03F45" w:rsidRDefault="0046347E" w:rsidP="00FF1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BAFD7" w14:textId="736EF1F8" w:rsidR="0046347E" w:rsidRDefault="0046347E" w:rsidP="00FF1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F45">
        <w:rPr>
          <w:rFonts w:ascii="Arial" w:hAnsi="Arial" w:cs="Arial"/>
          <w:sz w:val="24"/>
          <w:szCs w:val="24"/>
        </w:rPr>
        <w:t>The positions on the Club General Committee, and their nominated Board Director</w:t>
      </w:r>
      <w:r w:rsidR="00C16D61">
        <w:rPr>
          <w:rFonts w:ascii="Arial" w:hAnsi="Arial" w:cs="Arial"/>
          <w:sz w:val="24"/>
          <w:szCs w:val="24"/>
        </w:rPr>
        <w:t xml:space="preserve">, </w:t>
      </w:r>
      <w:r w:rsidRPr="00E03F45">
        <w:rPr>
          <w:rFonts w:ascii="Arial" w:hAnsi="Arial" w:cs="Arial"/>
          <w:sz w:val="24"/>
          <w:szCs w:val="24"/>
        </w:rPr>
        <w:t xml:space="preserve">shall </w:t>
      </w:r>
      <w:r w:rsidR="00C16D61">
        <w:rPr>
          <w:rFonts w:ascii="Arial" w:hAnsi="Arial" w:cs="Arial"/>
          <w:sz w:val="24"/>
          <w:szCs w:val="24"/>
        </w:rPr>
        <w:t>include</w:t>
      </w:r>
      <w:r w:rsidR="00B95729">
        <w:rPr>
          <w:rFonts w:ascii="Arial" w:hAnsi="Arial" w:cs="Arial"/>
          <w:sz w:val="24"/>
          <w:szCs w:val="24"/>
        </w:rPr>
        <w:t>,</w:t>
      </w:r>
      <w:r w:rsidR="00C16D61">
        <w:rPr>
          <w:rFonts w:ascii="Arial" w:hAnsi="Arial" w:cs="Arial"/>
          <w:sz w:val="24"/>
          <w:szCs w:val="24"/>
        </w:rPr>
        <w:t xml:space="preserve"> but not be limited to … </w:t>
      </w:r>
      <w:r w:rsidRPr="00E03F45">
        <w:rPr>
          <w:rFonts w:ascii="Arial" w:hAnsi="Arial" w:cs="Arial"/>
          <w:sz w:val="24"/>
          <w:szCs w:val="24"/>
        </w:rPr>
        <w:t xml:space="preserve"> </w:t>
      </w:r>
    </w:p>
    <w:p w14:paraId="2E0DD683" w14:textId="77777777" w:rsidR="00FF1762" w:rsidRPr="00E03F45" w:rsidRDefault="00FF1762" w:rsidP="00FF1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E512A" w14:textId="2F16BCD0" w:rsidR="0046347E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Registrars – </w:t>
      </w:r>
      <w:proofErr w:type="spellStart"/>
      <w:r w:rsidRPr="00997E68">
        <w:rPr>
          <w:rFonts w:ascii="Arial" w:hAnsi="Arial" w:cs="Arial"/>
        </w:rPr>
        <w:t>MiniRoos</w:t>
      </w:r>
      <w:proofErr w:type="spellEnd"/>
      <w:r w:rsidRPr="00997E68">
        <w:rPr>
          <w:rFonts w:ascii="Arial" w:hAnsi="Arial" w:cs="Arial"/>
        </w:rPr>
        <w:t>, Juniors, Seniors &amp; Womens</w:t>
      </w:r>
      <w:proofErr w:type="gramStart"/>
      <w:r w:rsidRPr="00997E68">
        <w:rPr>
          <w:rFonts w:ascii="Arial" w:hAnsi="Arial" w:cs="Arial"/>
        </w:rPr>
        <w:t xml:space="preserve">  </w:t>
      </w:r>
      <w:r w:rsidR="00C16D61" w:rsidRPr="00997E68">
        <w:rPr>
          <w:rFonts w:ascii="Arial" w:hAnsi="Arial" w:cs="Arial"/>
        </w:rPr>
        <w:t xml:space="preserve"> </w:t>
      </w:r>
      <w:r w:rsidR="00B95729">
        <w:rPr>
          <w:rFonts w:ascii="Arial" w:hAnsi="Arial" w:cs="Arial"/>
        </w:rPr>
        <w:t>(</w:t>
      </w:r>
      <w:proofErr w:type="gramEnd"/>
      <w:r w:rsidR="00B95729">
        <w:rPr>
          <w:rFonts w:ascii="Arial" w:hAnsi="Arial" w:cs="Arial"/>
        </w:rPr>
        <w:t>Director, Membership)</w:t>
      </w:r>
    </w:p>
    <w:p w14:paraId="78C775BD" w14:textId="77777777" w:rsidR="00C16D61" w:rsidRPr="00997E68" w:rsidRDefault="00C16D61" w:rsidP="00C16D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A2C76F9" w14:textId="54C3DB78" w:rsidR="0046347E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>Age Coordinators</w:t>
      </w:r>
      <w:r w:rsidR="00C16D61" w:rsidRPr="00997E68">
        <w:rPr>
          <w:rFonts w:ascii="Arial" w:hAnsi="Arial" w:cs="Arial"/>
        </w:rPr>
        <w:t xml:space="preserve"> (Mixed) </w:t>
      </w:r>
      <w:r w:rsidRPr="00997E68">
        <w:rPr>
          <w:rFonts w:ascii="Arial" w:hAnsi="Arial" w:cs="Arial"/>
        </w:rPr>
        <w:t>– u6-7; u8-9; u10-</w:t>
      </w:r>
      <w:proofErr w:type="gramStart"/>
      <w:r w:rsidRPr="00997E68">
        <w:rPr>
          <w:rFonts w:ascii="Arial" w:hAnsi="Arial" w:cs="Arial"/>
        </w:rPr>
        <w:t>11</w:t>
      </w:r>
      <w:r w:rsidR="00C16D61" w:rsidRPr="00997E68">
        <w:rPr>
          <w:rFonts w:ascii="Arial" w:hAnsi="Arial" w:cs="Arial"/>
        </w:rPr>
        <w:t xml:space="preserve">  (</w:t>
      </w:r>
      <w:proofErr w:type="gramEnd"/>
      <w:r w:rsidR="00C16D61" w:rsidRPr="00997E68">
        <w:rPr>
          <w:rFonts w:ascii="Arial" w:hAnsi="Arial" w:cs="Arial"/>
        </w:rPr>
        <w:t xml:space="preserve">Director </w:t>
      </w:r>
      <w:proofErr w:type="spellStart"/>
      <w:r w:rsidR="00C16D61" w:rsidRPr="00997E68">
        <w:rPr>
          <w:rFonts w:ascii="Arial" w:hAnsi="Arial" w:cs="Arial"/>
        </w:rPr>
        <w:t>MiniRoos</w:t>
      </w:r>
      <w:proofErr w:type="spellEnd"/>
      <w:r w:rsidR="00C16D61" w:rsidRPr="00997E68">
        <w:rPr>
          <w:rFonts w:ascii="Arial" w:hAnsi="Arial" w:cs="Arial"/>
        </w:rPr>
        <w:t xml:space="preserve">) </w:t>
      </w:r>
    </w:p>
    <w:p w14:paraId="0DC1897B" w14:textId="77777777" w:rsidR="00C16D61" w:rsidRPr="00997E68" w:rsidRDefault="00C16D61" w:rsidP="00C16D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951232D" w14:textId="051B9220" w:rsidR="00C16D61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Webmaster </w:t>
      </w:r>
      <w:r w:rsidR="00C16D61" w:rsidRPr="00997E68">
        <w:rPr>
          <w:rFonts w:ascii="Arial" w:hAnsi="Arial" w:cs="Arial"/>
        </w:rPr>
        <w:tab/>
      </w:r>
      <w:proofErr w:type="gramStart"/>
      <w:r w:rsidR="00C16D61" w:rsidRPr="00997E68">
        <w:rPr>
          <w:rFonts w:ascii="Arial" w:hAnsi="Arial" w:cs="Arial"/>
        </w:rPr>
        <w:tab/>
        <w:t xml:space="preserve">  ]</w:t>
      </w:r>
      <w:proofErr w:type="gramEnd"/>
    </w:p>
    <w:p w14:paraId="75B1F866" w14:textId="1608E8C6" w:rsidR="0046347E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Social Media </w:t>
      </w:r>
      <w:proofErr w:type="gramStart"/>
      <w:r w:rsidRPr="00997E68">
        <w:rPr>
          <w:rFonts w:ascii="Arial" w:hAnsi="Arial" w:cs="Arial"/>
        </w:rPr>
        <w:t xml:space="preserve">Manager </w:t>
      </w:r>
      <w:r w:rsidR="00C16D61" w:rsidRPr="00997E68">
        <w:rPr>
          <w:rFonts w:ascii="Arial" w:hAnsi="Arial" w:cs="Arial"/>
        </w:rPr>
        <w:t xml:space="preserve"> ]</w:t>
      </w:r>
      <w:proofErr w:type="gramEnd"/>
      <w:r w:rsidR="00C16D61" w:rsidRPr="00997E68">
        <w:rPr>
          <w:rFonts w:ascii="Arial" w:hAnsi="Arial" w:cs="Arial"/>
        </w:rPr>
        <w:t xml:space="preserve">     (Director, Marketing &amp; Communications)  </w:t>
      </w:r>
    </w:p>
    <w:p w14:paraId="579F9134" w14:textId="5D26E4B3" w:rsidR="00C16D61" w:rsidRPr="00997E68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Newsletter </w:t>
      </w:r>
      <w:proofErr w:type="gramStart"/>
      <w:r w:rsidRPr="00997E68">
        <w:rPr>
          <w:rFonts w:ascii="Arial" w:hAnsi="Arial" w:cs="Arial"/>
        </w:rPr>
        <w:t xml:space="preserve">Editor  </w:t>
      </w:r>
      <w:r w:rsidRPr="00997E68">
        <w:rPr>
          <w:rFonts w:ascii="Arial" w:hAnsi="Arial" w:cs="Arial"/>
        </w:rPr>
        <w:tab/>
      </w:r>
      <w:proofErr w:type="gramEnd"/>
      <w:r w:rsidRPr="00997E68">
        <w:rPr>
          <w:rFonts w:ascii="Arial" w:hAnsi="Arial" w:cs="Arial"/>
        </w:rPr>
        <w:t xml:space="preserve">  ]</w:t>
      </w:r>
    </w:p>
    <w:p w14:paraId="1CE7E02B" w14:textId="65D852CE" w:rsidR="00C16D61" w:rsidRPr="00997E68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Newsletter Editor        </w:t>
      </w:r>
      <w:proofErr w:type="gramStart"/>
      <w:r w:rsidRPr="00997E68">
        <w:rPr>
          <w:rFonts w:ascii="Arial" w:hAnsi="Arial" w:cs="Arial"/>
        </w:rPr>
        <w:t xml:space="preserve">  ]</w:t>
      </w:r>
      <w:proofErr w:type="gramEnd"/>
    </w:p>
    <w:p w14:paraId="36ED8885" w14:textId="77777777" w:rsidR="00C16D61" w:rsidRPr="00997E68" w:rsidRDefault="00C16D61" w:rsidP="00C16D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7935FE8" w14:textId="6DE5287A" w:rsidR="0046347E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Delegates to NWSF (and other organisations as required) </w:t>
      </w:r>
      <w:r w:rsidR="00C16D61" w:rsidRPr="00997E68">
        <w:rPr>
          <w:rFonts w:ascii="Arial" w:hAnsi="Arial" w:cs="Arial"/>
        </w:rPr>
        <w:tab/>
      </w:r>
      <w:r w:rsidR="00C16D61" w:rsidRPr="00997E68">
        <w:rPr>
          <w:rFonts w:ascii="Arial" w:hAnsi="Arial" w:cs="Arial"/>
        </w:rPr>
        <w:tab/>
        <w:t>]</w:t>
      </w:r>
    </w:p>
    <w:p w14:paraId="70A71188" w14:textId="0DB3AAF9" w:rsidR="0046347E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Coordinator, Pre-Season </w:t>
      </w:r>
      <w:proofErr w:type="gramStart"/>
      <w:r w:rsidRPr="00997E68">
        <w:rPr>
          <w:rFonts w:ascii="Arial" w:hAnsi="Arial" w:cs="Arial"/>
        </w:rPr>
        <w:t xml:space="preserve">Matches  </w:t>
      </w:r>
      <w:r w:rsidR="00C16D61" w:rsidRPr="00997E68">
        <w:rPr>
          <w:rFonts w:ascii="Arial" w:hAnsi="Arial" w:cs="Arial"/>
        </w:rPr>
        <w:tab/>
      </w:r>
      <w:proofErr w:type="gramEnd"/>
      <w:r w:rsidR="00C16D61" w:rsidRPr="00997E68">
        <w:rPr>
          <w:rFonts w:ascii="Arial" w:hAnsi="Arial" w:cs="Arial"/>
        </w:rPr>
        <w:tab/>
      </w:r>
      <w:r w:rsidR="00C16D61" w:rsidRPr="00997E68">
        <w:rPr>
          <w:rFonts w:ascii="Arial" w:hAnsi="Arial" w:cs="Arial"/>
        </w:rPr>
        <w:tab/>
      </w:r>
      <w:r w:rsidR="00C16D61" w:rsidRPr="00997E68">
        <w:rPr>
          <w:rFonts w:ascii="Arial" w:hAnsi="Arial" w:cs="Arial"/>
        </w:rPr>
        <w:tab/>
      </w:r>
      <w:r w:rsidR="00C16D61" w:rsidRPr="00997E68">
        <w:rPr>
          <w:rFonts w:ascii="Arial" w:hAnsi="Arial" w:cs="Arial"/>
        </w:rPr>
        <w:tab/>
        <w:t xml:space="preserve">]   (President) </w:t>
      </w:r>
    </w:p>
    <w:p w14:paraId="5DC38834" w14:textId="77777777" w:rsidR="001C6E3E" w:rsidRDefault="001C6E3E" w:rsidP="001C6E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CB9BD1A" w14:textId="5591EE9F" w:rsidR="00C526BB" w:rsidRPr="00997E68" w:rsidRDefault="0046347E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Members of Sub-Committees &amp; Special Projects Committees </w:t>
      </w:r>
      <w:proofErr w:type="gramStart"/>
      <w:r w:rsidR="00C16D61" w:rsidRPr="00997E68">
        <w:rPr>
          <w:rFonts w:ascii="Arial" w:hAnsi="Arial" w:cs="Arial"/>
        </w:rPr>
        <w:tab/>
        <w:t>]</w:t>
      </w:r>
      <w:r w:rsidR="001C6E3E">
        <w:rPr>
          <w:rFonts w:ascii="Arial" w:hAnsi="Arial" w:cs="Arial"/>
        </w:rPr>
        <w:t xml:space="preserve">  Various</w:t>
      </w:r>
      <w:proofErr w:type="gramEnd"/>
      <w:r w:rsidR="001C6E3E">
        <w:rPr>
          <w:rFonts w:ascii="Arial" w:hAnsi="Arial" w:cs="Arial"/>
        </w:rPr>
        <w:t xml:space="preserve"> Directors </w:t>
      </w:r>
    </w:p>
    <w:p w14:paraId="51E1FDF4" w14:textId="77777777" w:rsidR="00C16D61" w:rsidRPr="00997E68" w:rsidRDefault="00C16D61" w:rsidP="001C6E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8887A08" w14:textId="0F9DCACF" w:rsidR="0046347E" w:rsidRPr="00997E68" w:rsidRDefault="00C526BB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>Super</w:t>
      </w:r>
      <w:r w:rsidR="00997E68" w:rsidRPr="00997E68">
        <w:rPr>
          <w:rFonts w:ascii="Arial" w:hAnsi="Arial" w:cs="Arial"/>
        </w:rPr>
        <w:t xml:space="preserve"> L</w:t>
      </w:r>
      <w:r w:rsidRPr="00997E68">
        <w:rPr>
          <w:rFonts w:ascii="Arial" w:hAnsi="Arial" w:cs="Arial"/>
        </w:rPr>
        <w:t>eague co-ordinator</w:t>
      </w:r>
      <w:r w:rsidR="0046347E" w:rsidRPr="00997E68">
        <w:rPr>
          <w:rFonts w:ascii="Arial" w:hAnsi="Arial" w:cs="Arial"/>
        </w:rPr>
        <w:t xml:space="preserve"> </w:t>
      </w:r>
      <w:proofErr w:type="gramStart"/>
      <w:r w:rsidR="00C16D61" w:rsidRPr="00997E68">
        <w:rPr>
          <w:rFonts w:ascii="Arial" w:hAnsi="Arial" w:cs="Arial"/>
        </w:rPr>
        <w:t xml:space="preserve">   (</w:t>
      </w:r>
      <w:proofErr w:type="gramEnd"/>
      <w:r w:rsidR="00C16D61" w:rsidRPr="00997E68">
        <w:rPr>
          <w:rFonts w:ascii="Arial" w:hAnsi="Arial" w:cs="Arial"/>
        </w:rPr>
        <w:t xml:space="preserve">Director, Senior Football) </w:t>
      </w:r>
    </w:p>
    <w:p w14:paraId="184D15B2" w14:textId="77777777" w:rsidR="00C16D61" w:rsidRPr="00997E68" w:rsidRDefault="00C16D61" w:rsidP="001C6E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E021F6D" w14:textId="63CC989D" w:rsidR="00C16D61" w:rsidRPr="00997E68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Gear Manager </w:t>
      </w:r>
      <w:r w:rsidRPr="00997E68">
        <w:rPr>
          <w:rFonts w:ascii="Arial" w:hAnsi="Arial" w:cs="Arial"/>
        </w:rPr>
        <w:tab/>
      </w:r>
      <w:r w:rsidRPr="00997E68">
        <w:rPr>
          <w:rFonts w:ascii="Arial" w:hAnsi="Arial" w:cs="Arial"/>
        </w:rPr>
        <w:tab/>
      </w:r>
      <w:r w:rsidRPr="00997E68">
        <w:rPr>
          <w:rFonts w:ascii="Arial" w:hAnsi="Arial" w:cs="Arial"/>
        </w:rPr>
        <w:tab/>
        <w:t>]</w:t>
      </w:r>
    </w:p>
    <w:p w14:paraId="79BA8755" w14:textId="77678FE2" w:rsidR="00C16D61" w:rsidRPr="00997E68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Equipment Manager </w:t>
      </w:r>
      <w:r w:rsidRPr="00997E68">
        <w:rPr>
          <w:rFonts w:ascii="Arial" w:hAnsi="Arial" w:cs="Arial"/>
        </w:rPr>
        <w:tab/>
      </w:r>
      <w:r w:rsidRPr="00997E68">
        <w:rPr>
          <w:rFonts w:ascii="Arial" w:hAnsi="Arial" w:cs="Arial"/>
        </w:rPr>
        <w:tab/>
      </w:r>
      <w:proofErr w:type="gramStart"/>
      <w:r w:rsidRPr="00997E68">
        <w:rPr>
          <w:rFonts w:ascii="Arial" w:hAnsi="Arial" w:cs="Arial"/>
        </w:rPr>
        <w:tab/>
        <w:t xml:space="preserve">]   </w:t>
      </w:r>
      <w:proofErr w:type="gramEnd"/>
      <w:r w:rsidRPr="00997E68">
        <w:rPr>
          <w:rFonts w:ascii="Arial" w:hAnsi="Arial" w:cs="Arial"/>
        </w:rPr>
        <w:t xml:space="preserve">  (Director, Venues &amp; Equipment) </w:t>
      </w:r>
    </w:p>
    <w:p w14:paraId="23D7CC45" w14:textId="5D14D66B" w:rsidR="00C16D61" w:rsidRPr="00997E68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 xml:space="preserve">Venues &amp; Canteens Coordinator </w:t>
      </w:r>
      <w:r w:rsidRPr="00997E68">
        <w:rPr>
          <w:rFonts w:ascii="Arial" w:hAnsi="Arial" w:cs="Arial"/>
        </w:rPr>
        <w:tab/>
        <w:t>]</w:t>
      </w:r>
    </w:p>
    <w:p w14:paraId="6D94F992" w14:textId="77777777" w:rsidR="00997E68" w:rsidRDefault="00997E68" w:rsidP="00997E6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5801713" w14:textId="5D6B2C6E" w:rsidR="00C16D61" w:rsidRDefault="00C16D61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E68">
        <w:rPr>
          <w:rFonts w:ascii="Arial" w:hAnsi="Arial" w:cs="Arial"/>
        </w:rPr>
        <w:t>MPIO</w:t>
      </w:r>
      <w:proofErr w:type="gramStart"/>
      <w:r w:rsidR="00997E68">
        <w:rPr>
          <w:rFonts w:ascii="Arial" w:hAnsi="Arial" w:cs="Arial"/>
        </w:rPr>
        <w:t xml:space="preserve">   (</w:t>
      </w:r>
      <w:proofErr w:type="gramEnd"/>
      <w:r w:rsidR="00997E68">
        <w:rPr>
          <w:rFonts w:ascii="Arial" w:hAnsi="Arial" w:cs="Arial"/>
        </w:rPr>
        <w:t xml:space="preserve">President) </w:t>
      </w:r>
    </w:p>
    <w:p w14:paraId="1D7D26DA" w14:textId="77777777" w:rsidR="00997E68" w:rsidRDefault="00997E68" w:rsidP="00997E68">
      <w:pPr>
        <w:pStyle w:val="ListParagraph"/>
      </w:pPr>
    </w:p>
    <w:p w14:paraId="73945B3D" w14:textId="204E198E" w:rsidR="00997E68" w:rsidRPr="00997E68" w:rsidRDefault="00997E68" w:rsidP="00815E2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WWCC Compliance Officer  - (President) </w:t>
      </w:r>
    </w:p>
    <w:p w14:paraId="5CC2736F" w14:textId="60E73772" w:rsidR="0046347E" w:rsidRPr="00E03F45" w:rsidRDefault="0046347E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AE49D8" w14:textId="77777777" w:rsidR="00566225" w:rsidRPr="00E03F45" w:rsidRDefault="00566225" w:rsidP="00FF1762">
      <w:pPr>
        <w:spacing w:after="0" w:line="240" w:lineRule="auto"/>
        <w:rPr>
          <w:rFonts w:ascii="Arial" w:hAnsi="Arial" w:cs="Arial"/>
        </w:rPr>
      </w:pPr>
    </w:p>
    <w:p w14:paraId="24C0F0CF" w14:textId="63EB27F8" w:rsidR="0046347E" w:rsidRDefault="0046347E" w:rsidP="00FF1762">
      <w:pPr>
        <w:spacing w:after="0" w:line="240" w:lineRule="auto"/>
        <w:rPr>
          <w:rFonts w:ascii="Arial" w:hAnsi="Arial" w:cs="Arial"/>
        </w:rPr>
      </w:pPr>
      <w:r w:rsidRPr="00E03F45">
        <w:rPr>
          <w:rFonts w:ascii="Arial" w:hAnsi="Arial" w:cs="Arial"/>
        </w:rPr>
        <w:t xml:space="preserve">The full Club General Committee will convene as required, at the determination of the Board, but at least twice per year </w:t>
      </w:r>
    </w:p>
    <w:p w14:paraId="4F6940C4" w14:textId="77777777" w:rsidR="00FF1762" w:rsidRPr="00E03F45" w:rsidRDefault="00FF1762" w:rsidP="00FF1762">
      <w:pPr>
        <w:spacing w:after="0" w:line="240" w:lineRule="auto"/>
        <w:rPr>
          <w:rFonts w:ascii="Arial" w:hAnsi="Arial" w:cs="Arial"/>
        </w:rPr>
      </w:pPr>
    </w:p>
    <w:p w14:paraId="18E2EDEC" w14:textId="77777777" w:rsidR="0046347E" w:rsidRPr="00E03F45" w:rsidRDefault="0046347E" w:rsidP="00815E2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03F45">
        <w:rPr>
          <w:rFonts w:ascii="Arial" w:hAnsi="Arial" w:cs="Arial"/>
        </w:rPr>
        <w:t xml:space="preserve">Pre-season each year to prepare for the immediate season ahead </w:t>
      </w:r>
    </w:p>
    <w:p w14:paraId="54CE3D77" w14:textId="77777777" w:rsidR="0046347E" w:rsidRPr="00E03F45" w:rsidRDefault="0046347E" w:rsidP="00815E2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E03F45">
        <w:rPr>
          <w:rFonts w:ascii="Arial" w:hAnsi="Arial" w:cs="Arial"/>
        </w:rPr>
        <w:t xml:space="preserve">Post-season to review the season just completed and commence planning for the following season </w:t>
      </w:r>
    </w:p>
    <w:p w14:paraId="2146EDED" w14:textId="4B24D77A" w:rsidR="0046347E" w:rsidRDefault="0046347E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</w:rPr>
      </w:pPr>
    </w:p>
    <w:p w14:paraId="5F6B39A3" w14:textId="77777777" w:rsidR="00B95729" w:rsidRDefault="00B95729" w:rsidP="00FF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</w:rPr>
      </w:pPr>
    </w:p>
    <w:sectPr w:rsidR="00B95729" w:rsidSect="00D65152">
      <w:type w:val="continuous"/>
      <w:pgSz w:w="11910" w:h="16840"/>
      <w:pgMar w:top="1418" w:right="1418" w:bottom="1134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2E69" w14:textId="77777777" w:rsidR="00E1561B" w:rsidRDefault="00E1561B" w:rsidP="00D65152">
      <w:pPr>
        <w:spacing w:after="0" w:line="240" w:lineRule="auto"/>
      </w:pPr>
      <w:r>
        <w:separator/>
      </w:r>
    </w:p>
  </w:endnote>
  <w:endnote w:type="continuationSeparator" w:id="0">
    <w:p w14:paraId="6AC990F8" w14:textId="77777777" w:rsidR="00E1561B" w:rsidRDefault="00E1561B" w:rsidP="00D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29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FF2EF" w14:textId="77777777" w:rsidR="0083186C" w:rsidRDefault="0083186C" w:rsidP="00511DD7">
        <w:pPr>
          <w:pStyle w:val="Footer"/>
        </w:pPr>
      </w:p>
      <w:p w14:paraId="061E69D6" w14:textId="21149EE1" w:rsidR="0083186C" w:rsidRDefault="0083186C" w:rsidP="00511DD7">
        <w:pPr>
          <w:pStyle w:val="Footer"/>
        </w:pPr>
        <w:r>
          <w:t>___________________________________________________________________________________</w:t>
        </w:r>
      </w:p>
      <w:p w14:paraId="25686DAC" w14:textId="540C54AD" w:rsidR="0083186C" w:rsidRDefault="0083186C" w:rsidP="00511DD7">
        <w:pPr>
          <w:pStyle w:val="Footer"/>
          <w:tabs>
            <w:tab w:val="clear" w:pos="4513"/>
            <w:tab w:val="left" w:pos="4536"/>
          </w:tabs>
        </w:pPr>
        <w:r w:rsidRPr="00511DD7">
          <w:rPr>
            <w:sz w:val="20"/>
            <w:szCs w:val="20"/>
          </w:rPr>
          <w:t xml:space="preserve">Roselea Football Club Constitution </w:t>
        </w:r>
        <w:r>
          <w:rPr>
            <w:sz w:val="20"/>
            <w:szCs w:val="20"/>
          </w:rPr>
          <w:tab/>
          <w:t xml:space="preserve">DRAFT </w:t>
        </w:r>
        <w:r w:rsidRPr="00511DD7">
          <w:rPr>
            <w:sz w:val="20"/>
            <w:szCs w:val="20"/>
          </w:rPr>
          <w:t>February 2021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923" w14:textId="77777777" w:rsidR="00E1561B" w:rsidRDefault="00E1561B" w:rsidP="00D65152">
      <w:pPr>
        <w:spacing w:after="0" w:line="240" w:lineRule="auto"/>
      </w:pPr>
      <w:r>
        <w:separator/>
      </w:r>
    </w:p>
  </w:footnote>
  <w:footnote w:type="continuationSeparator" w:id="0">
    <w:p w14:paraId="4837A482" w14:textId="77777777" w:rsidR="00E1561B" w:rsidRDefault="00E1561B" w:rsidP="00D6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F90C" w14:textId="78E95EA6" w:rsidR="0083186C" w:rsidRDefault="0083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FFA8" w14:textId="2BE0F5E0" w:rsidR="0083186C" w:rsidRDefault="00831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9C71" w14:textId="57FF5193" w:rsidR="0083186C" w:rsidRDefault="00831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40"/>
    <w:multiLevelType w:val="hybridMultilevel"/>
    <w:tmpl w:val="03DC5C24"/>
    <w:lvl w:ilvl="0" w:tplc="F5847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081"/>
    <w:multiLevelType w:val="hybridMultilevel"/>
    <w:tmpl w:val="C9625B2A"/>
    <w:lvl w:ilvl="0" w:tplc="B382F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7694B"/>
    <w:multiLevelType w:val="hybridMultilevel"/>
    <w:tmpl w:val="81E487D4"/>
    <w:lvl w:ilvl="0" w:tplc="F3EE7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6"/>
    <w:rsid w:val="000260CF"/>
    <w:rsid w:val="00054CFD"/>
    <w:rsid w:val="000973C1"/>
    <w:rsid w:val="000B1AA2"/>
    <w:rsid w:val="000B4890"/>
    <w:rsid w:val="000D7683"/>
    <w:rsid w:val="00114012"/>
    <w:rsid w:val="001519CB"/>
    <w:rsid w:val="001610C8"/>
    <w:rsid w:val="001A3C92"/>
    <w:rsid w:val="001C3D44"/>
    <w:rsid w:val="001C6E3E"/>
    <w:rsid w:val="001F57D7"/>
    <w:rsid w:val="002178A0"/>
    <w:rsid w:val="00251260"/>
    <w:rsid w:val="00260FFF"/>
    <w:rsid w:val="00271EF4"/>
    <w:rsid w:val="00277212"/>
    <w:rsid w:val="00294693"/>
    <w:rsid w:val="00297565"/>
    <w:rsid w:val="002C12B6"/>
    <w:rsid w:val="002F715B"/>
    <w:rsid w:val="00337B29"/>
    <w:rsid w:val="00340068"/>
    <w:rsid w:val="003A7FDF"/>
    <w:rsid w:val="003F2B1C"/>
    <w:rsid w:val="004203DA"/>
    <w:rsid w:val="00426517"/>
    <w:rsid w:val="00445865"/>
    <w:rsid w:val="00445C8D"/>
    <w:rsid w:val="00447AFC"/>
    <w:rsid w:val="0046347E"/>
    <w:rsid w:val="00496A02"/>
    <w:rsid w:val="004A7411"/>
    <w:rsid w:val="004C12EB"/>
    <w:rsid w:val="004D316F"/>
    <w:rsid w:val="0050445B"/>
    <w:rsid w:val="00511DD7"/>
    <w:rsid w:val="00536C26"/>
    <w:rsid w:val="00566225"/>
    <w:rsid w:val="0056708D"/>
    <w:rsid w:val="00570379"/>
    <w:rsid w:val="00570D63"/>
    <w:rsid w:val="00575CDD"/>
    <w:rsid w:val="00580D22"/>
    <w:rsid w:val="0062265B"/>
    <w:rsid w:val="006268A1"/>
    <w:rsid w:val="006756E2"/>
    <w:rsid w:val="00695D1F"/>
    <w:rsid w:val="00721C22"/>
    <w:rsid w:val="0072388C"/>
    <w:rsid w:val="00723EB9"/>
    <w:rsid w:val="00724E48"/>
    <w:rsid w:val="00772F53"/>
    <w:rsid w:val="007C4FA8"/>
    <w:rsid w:val="007C7C8D"/>
    <w:rsid w:val="007D3386"/>
    <w:rsid w:val="007E17A6"/>
    <w:rsid w:val="007E1A9B"/>
    <w:rsid w:val="00815E2A"/>
    <w:rsid w:val="0083186C"/>
    <w:rsid w:val="00832B74"/>
    <w:rsid w:val="0083680F"/>
    <w:rsid w:val="0084090B"/>
    <w:rsid w:val="00884C8E"/>
    <w:rsid w:val="008B77EE"/>
    <w:rsid w:val="008D0CD3"/>
    <w:rsid w:val="008F107D"/>
    <w:rsid w:val="009061CC"/>
    <w:rsid w:val="0099064C"/>
    <w:rsid w:val="009917FC"/>
    <w:rsid w:val="00997E68"/>
    <w:rsid w:val="009B1FBD"/>
    <w:rsid w:val="009E792E"/>
    <w:rsid w:val="009F131E"/>
    <w:rsid w:val="00A6447C"/>
    <w:rsid w:val="00A701AA"/>
    <w:rsid w:val="00A82708"/>
    <w:rsid w:val="00A93871"/>
    <w:rsid w:val="00A96A20"/>
    <w:rsid w:val="00AA4D75"/>
    <w:rsid w:val="00AC4346"/>
    <w:rsid w:val="00AC478E"/>
    <w:rsid w:val="00B018BB"/>
    <w:rsid w:val="00B01E95"/>
    <w:rsid w:val="00B800C8"/>
    <w:rsid w:val="00B879E7"/>
    <w:rsid w:val="00B95729"/>
    <w:rsid w:val="00BC7D73"/>
    <w:rsid w:val="00C16D61"/>
    <w:rsid w:val="00C23292"/>
    <w:rsid w:val="00C46744"/>
    <w:rsid w:val="00C526BB"/>
    <w:rsid w:val="00CA06DE"/>
    <w:rsid w:val="00CA3DCF"/>
    <w:rsid w:val="00D259A6"/>
    <w:rsid w:val="00D619F9"/>
    <w:rsid w:val="00D65152"/>
    <w:rsid w:val="00D65BDA"/>
    <w:rsid w:val="00D67B1E"/>
    <w:rsid w:val="00DB449E"/>
    <w:rsid w:val="00DB7701"/>
    <w:rsid w:val="00DC2E74"/>
    <w:rsid w:val="00DD1391"/>
    <w:rsid w:val="00DD31EC"/>
    <w:rsid w:val="00DE517B"/>
    <w:rsid w:val="00DE6E60"/>
    <w:rsid w:val="00DF5076"/>
    <w:rsid w:val="00E03F45"/>
    <w:rsid w:val="00E1561B"/>
    <w:rsid w:val="00E23FF0"/>
    <w:rsid w:val="00EA1006"/>
    <w:rsid w:val="00EC6C17"/>
    <w:rsid w:val="00F15998"/>
    <w:rsid w:val="00F4076A"/>
    <w:rsid w:val="00F41035"/>
    <w:rsid w:val="00F41AEE"/>
    <w:rsid w:val="00F44C64"/>
    <w:rsid w:val="00F63248"/>
    <w:rsid w:val="00FB6FA0"/>
    <w:rsid w:val="00FF176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2E1C"/>
  <w15:chartTrackingRefBased/>
  <w15:docId w15:val="{6D1F836D-9003-4B68-8DB4-FABE832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67B1E"/>
    <w:pPr>
      <w:autoSpaceDE w:val="0"/>
      <w:autoSpaceDN w:val="0"/>
      <w:adjustRightInd w:val="0"/>
      <w:spacing w:after="0" w:line="240" w:lineRule="auto"/>
      <w:ind w:left="855" w:hanging="711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7B1E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B1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67B1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67B1E"/>
    <w:pPr>
      <w:autoSpaceDE w:val="0"/>
      <w:autoSpaceDN w:val="0"/>
      <w:adjustRightInd w:val="0"/>
      <w:spacing w:after="0" w:line="240" w:lineRule="auto"/>
      <w:ind w:left="1561" w:hanging="711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6F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6FA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52"/>
  </w:style>
  <w:style w:type="paragraph" w:styleId="Footer">
    <w:name w:val="footer"/>
    <w:basedOn w:val="Normal"/>
    <w:link w:val="FooterChar"/>
    <w:uiPriority w:val="99"/>
    <w:unhideWhenUsed/>
    <w:rsid w:val="00D6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52"/>
  </w:style>
  <w:style w:type="character" w:customStyle="1" w:styleId="Heading2Char">
    <w:name w:val="Heading 2 Char"/>
    <w:basedOn w:val="DefaultParagraphFont"/>
    <w:link w:val="Heading2"/>
    <w:uiPriority w:val="9"/>
    <w:rsid w:val="00FF6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82708"/>
    <w:pPr>
      <w:keepNext/>
      <w:keepLines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2708"/>
    <w:pPr>
      <w:tabs>
        <w:tab w:val="right" w:leader="dot" w:pos="9144"/>
      </w:tabs>
      <w:spacing w:after="100"/>
    </w:pPr>
    <w:rPr>
      <w:rFonts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27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270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82708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82708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A82708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A82708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A82708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A82708"/>
    <w:pPr>
      <w:spacing w:after="100"/>
      <w:ind w:left="1760"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82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73F5ED96FB458167EF6B2FEE3BFF" ma:contentTypeVersion="12" ma:contentTypeDescription="Create a new document." ma:contentTypeScope="" ma:versionID="092b64968db90b7deeaf5aac32acedaa">
  <xsd:schema xmlns:xsd="http://www.w3.org/2001/XMLSchema" xmlns:xs="http://www.w3.org/2001/XMLSchema" xmlns:p="http://schemas.microsoft.com/office/2006/metadata/properties" xmlns:ns3="cb44e6fc-665a-442c-9dc5-5df912b1c6ab" xmlns:ns4="c86f6acb-3fa2-46f8-a6fd-72051293d83d" targetNamespace="http://schemas.microsoft.com/office/2006/metadata/properties" ma:root="true" ma:fieldsID="ea7e8d14853c98a3c70d5700dbd3eaf8" ns3:_="" ns4:_="">
    <xsd:import namespace="cb44e6fc-665a-442c-9dc5-5df912b1c6ab"/>
    <xsd:import namespace="c86f6acb-3fa2-46f8-a6fd-72051293d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e6fc-665a-442c-9dc5-5df912b1c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acb-3fa2-46f8-a6fd-72051293d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AB418A-4AA2-46FD-9F5F-8C8636363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F5E1-73B7-4C47-8747-816A6AB9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4e6fc-665a-442c-9dc5-5df912b1c6ab"/>
    <ds:schemaRef ds:uri="c86f6acb-3fa2-46f8-a6fd-72051293d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2CB8B-2D9F-47D9-80A4-6462E68834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704D1B-85D7-4D84-97EC-0FA182748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>Roselea Football Club</dc:subject>
  <dc:creator>Jeffrey Saul</dc:creator>
  <cp:keywords/>
  <dc:description/>
  <cp:lastModifiedBy>Jeffrey</cp:lastModifiedBy>
  <cp:revision>2</cp:revision>
  <dcterms:created xsi:type="dcterms:W3CDTF">2021-09-17T00:09:00Z</dcterms:created>
  <dcterms:modified xsi:type="dcterms:W3CDTF">2021-09-17T00:09:00Z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8a056e-981a-4d0b-83ea-062214276430_Enabled">
    <vt:lpwstr>true</vt:lpwstr>
  </property>
  <property fmtid="{D5CDD505-2E9C-101B-9397-08002B2CF9AE}" pid="3" name="MSIP_Label_7d8a056e-981a-4d0b-83ea-062214276430_SetDate">
    <vt:lpwstr>2021-05-17T04:51:20Z</vt:lpwstr>
  </property>
  <property fmtid="{D5CDD505-2E9C-101B-9397-08002B2CF9AE}" pid="4" name="MSIP_Label_7d8a056e-981a-4d0b-83ea-062214276430_Method">
    <vt:lpwstr>Standard</vt:lpwstr>
  </property>
  <property fmtid="{D5CDD505-2E9C-101B-9397-08002B2CF9AE}" pid="5" name="MSIP_Label_7d8a056e-981a-4d0b-83ea-062214276430_Name">
    <vt:lpwstr>General</vt:lpwstr>
  </property>
  <property fmtid="{D5CDD505-2E9C-101B-9397-08002B2CF9AE}" pid="6" name="MSIP_Label_7d8a056e-981a-4d0b-83ea-062214276430_SiteId">
    <vt:lpwstr>c64d49cd-d138-4cdb-a5d4-324a4040c74a</vt:lpwstr>
  </property>
  <property fmtid="{D5CDD505-2E9C-101B-9397-08002B2CF9AE}" pid="7" name="MSIP_Label_7d8a056e-981a-4d0b-83ea-062214276430_ActionId">
    <vt:lpwstr>ff2c1235-4fce-4673-8c84-361ea44406a3</vt:lpwstr>
  </property>
  <property fmtid="{D5CDD505-2E9C-101B-9397-08002B2CF9AE}" pid="8" name="MSIP_Label_7d8a056e-981a-4d0b-83ea-062214276430_ContentBits">
    <vt:lpwstr>0</vt:lpwstr>
  </property>
  <property fmtid="{D5CDD505-2E9C-101B-9397-08002B2CF9AE}" pid="9" name="ContentTypeId">
    <vt:lpwstr>0x010100290C73F5ED96FB458167EF6B2FEE3BFF</vt:lpwstr>
  </property>
</Properties>
</file>